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185" w:rsidRDefault="00FE7185" w:rsidP="00FE7185">
      <w:pPr>
        <w:spacing w:after="0"/>
        <w:jc w:val="center"/>
        <w:rPr>
          <w:rFonts w:ascii="Times New Roman" w:eastAsiaTheme="minorHAnsi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ПОСЕЛКОВЫЙ СОВЕТ ДЕПУТАТОВ МУНИЦИПАЛЬНОГО ОБРАЗОВАНИЯ</w:t>
      </w:r>
    </w:p>
    <w:p w:rsidR="00FE7185" w:rsidRDefault="00FE7185" w:rsidP="00FE7185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ГОРОДСКОЕ ПОСЕЛЕНИЕ «ПОСЕЛОК БЕРКАКИТ»</w:t>
      </w:r>
    </w:p>
    <w:p w:rsidR="00FE7185" w:rsidRDefault="00FE7185" w:rsidP="00FE71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РАЙОНА «НЕРЮНГРИНСКИЙ РАЙОН» РЕСПУБЛИКИ </w:t>
      </w:r>
    </w:p>
    <w:p w:rsidR="00FE7185" w:rsidRDefault="00FE7185" w:rsidP="00FE71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САХА (ЯКУТИЯ)   </w:t>
      </w:r>
    </w:p>
    <w:p w:rsidR="00FE7185" w:rsidRDefault="00FE7185" w:rsidP="00FE71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:rsidR="00FE7185" w:rsidRDefault="00FE7185" w:rsidP="00FE7185">
      <w:pPr>
        <w:jc w:val="center"/>
        <w:rPr>
          <w:rFonts w:ascii="Times New Roman" w:hAnsi="Times New Roman"/>
          <w:b/>
          <w:sz w:val="24"/>
          <w:szCs w:val="24"/>
        </w:rPr>
      </w:pPr>
    </w:p>
    <w:p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7185" w:rsidRDefault="00FE7185" w:rsidP="00FE7185">
      <w:pPr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 w:rsidRPr="00FE7185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РЕШЕНИЕ</w:t>
      </w:r>
    </w:p>
    <w:p w:rsidR="00A970C4" w:rsidRPr="00FE7185" w:rsidRDefault="00A970C4" w:rsidP="00FE7185">
      <w:pPr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</w:p>
    <w:p w:rsidR="00FE7185" w:rsidRPr="00FE7185" w:rsidRDefault="00FE7185" w:rsidP="00FE7185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E71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№ </w:t>
      </w:r>
      <w:r w:rsidR="00A03C2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1-48</w:t>
      </w:r>
      <w:r w:rsidRPr="00FE71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от </w:t>
      </w:r>
      <w:r w:rsidR="0012299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28</w:t>
      </w:r>
      <w:r w:rsidRPr="00FE71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0</w:t>
      </w:r>
      <w:r w:rsidR="00A03C2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</w:t>
      </w:r>
      <w:r w:rsidRPr="00FE71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2026 года</w:t>
      </w:r>
    </w:p>
    <w:p w:rsidR="00A03C29" w:rsidRPr="00A03C29" w:rsidRDefault="00A03C29" w:rsidP="00A03C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3C29">
        <w:rPr>
          <w:rFonts w:ascii="Times New Roman" w:eastAsia="Times New Roman" w:hAnsi="Times New Roman" w:cs="Times New Roman"/>
          <w:b/>
          <w:sz w:val="28"/>
          <w:szCs w:val="28"/>
        </w:rPr>
        <w:t>О назначении публичных слушаний по проекту решения Беркакитского поселкового Совета депутатов «Об утверждении отчета об исполнении бюджета городского поселения «Поселок Беркакит» Нерюнгринского района за 2025 год</w:t>
      </w:r>
    </w:p>
    <w:p w:rsidR="00A03C29" w:rsidRPr="00A03C29" w:rsidRDefault="00A03C29" w:rsidP="00A03C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</w:rPr>
      </w:pPr>
    </w:p>
    <w:p w:rsidR="00A03C29" w:rsidRPr="00A03C29" w:rsidRDefault="00A03C29" w:rsidP="00A03C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</w:rPr>
      </w:pPr>
    </w:p>
    <w:p w:rsidR="00A33342" w:rsidRPr="004F7355" w:rsidRDefault="00A33342" w:rsidP="00987BEC">
      <w:pPr>
        <w:tabs>
          <w:tab w:val="left" w:pos="9498"/>
        </w:tabs>
        <w:spacing w:after="0"/>
        <w:jc w:val="center"/>
        <w:rPr>
          <w:b/>
          <w:sz w:val="28"/>
          <w:szCs w:val="28"/>
        </w:rPr>
      </w:pPr>
    </w:p>
    <w:p w:rsidR="00E26233" w:rsidRPr="004F7355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233" w:rsidRPr="004F7355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233" w:rsidRPr="004F7355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233" w:rsidRDefault="00E26233" w:rsidP="00394FD8">
      <w:pPr>
        <w:tabs>
          <w:tab w:val="left" w:pos="949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26233" w:rsidRDefault="00E26233" w:rsidP="009030EA">
      <w:pPr>
        <w:tabs>
          <w:tab w:val="left" w:pos="949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26233" w:rsidRDefault="00E26233" w:rsidP="008C11F6">
      <w:pPr>
        <w:tabs>
          <w:tab w:val="left" w:pos="949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E7185" w:rsidRDefault="00FE7185" w:rsidP="00A03C29">
      <w:pPr>
        <w:tabs>
          <w:tab w:val="left" w:pos="949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E7185" w:rsidRPr="008E7450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п. Беркакит</w:t>
      </w:r>
    </w:p>
    <w:p w:rsidR="00FE7185" w:rsidRPr="008E7450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2026</w:t>
      </w:r>
      <w:r w:rsidRPr="008E7450">
        <w:rPr>
          <w:rFonts w:ascii="Times New Roman" w:eastAsia="Times New Roman" w:hAnsi="Times New Roman" w:cs="Times New Roman"/>
          <w:b/>
          <w:sz w:val="20"/>
          <w:szCs w:val="20"/>
        </w:rPr>
        <w:t xml:space="preserve"> год</w:t>
      </w:r>
    </w:p>
    <w:p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  <w:r w:rsidRPr="00FE7185">
        <w:rPr>
          <w:rFonts w:ascii="Times New Roman" w:eastAsia="Times New Roman" w:hAnsi="Times New Roman" w:cs="Times New Roman"/>
          <w:b/>
          <w:noProof/>
          <w:szCs w:val="20"/>
        </w:rPr>
        <w:lastRenderedPageBreak/>
        <w:drawing>
          <wp:anchor distT="0" distB="0" distL="114300" distR="114300" simplePos="0" relativeHeight="251659264" behindDoc="1" locked="0" layoutInCell="1" allowOverlap="1" wp14:anchorId="549F6E69" wp14:editId="035B96C7">
            <wp:simplePos x="0" y="0"/>
            <wp:positionH relativeFrom="column">
              <wp:posOffset>2472690</wp:posOffset>
            </wp:positionH>
            <wp:positionV relativeFrom="paragraph">
              <wp:posOffset>9525</wp:posOffset>
            </wp:positionV>
            <wp:extent cx="1162050" cy="1203325"/>
            <wp:effectExtent l="19050" t="0" r="0" b="0"/>
            <wp:wrapTight wrapText="bothSides">
              <wp:wrapPolygon edited="0">
                <wp:start x="-354" y="0"/>
                <wp:lineTo x="-354" y="21201"/>
                <wp:lineTo x="21600" y="21201"/>
                <wp:lineTo x="21600" y="0"/>
                <wp:lineTo x="-354" y="0"/>
              </wp:wrapPolygon>
            </wp:wrapTight>
            <wp:docPr id="3" name="Рисунок 3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7185">
        <w:rPr>
          <w:rFonts w:ascii="Times New Roman" w:eastAsia="Times New Roman" w:hAnsi="Times New Roman" w:cs="Times New Roman"/>
          <w:szCs w:val="20"/>
        </w:rPr>
        <w:t xml:space="preserve">РЕСПУБЛИКА САХА (ЯКУТИЯ)                                                                                     </w:t>
      </w:r>
      <w:r w:rsidRPr="00FE7185">
        <w:rPr>
          <w:rFonts w:ascii="Times New Roman" w:eastAsia="Times New Roman" w:hAnsi="Times New Roman" w:cs="Times New Roman"/>
          <w:szCs w:val="20"/>
          <w:lang w:val="en-US"/>
        </w:rPr>
        <w:t>C</w:t>
      </w:r>
      <w:r w:rsidRPr="00FE7185">
        <w:rPr>
          <w:rFonts w:ascii="Times New Roman" w:eastAsia="Times New Roman" w:hAnsi="Times New Roman" w:cs="Times New Roman"/>
          <w:szCs w:val="20"/>
        </w:rPr>
        <w:t>АХА  РЕСПУБЛИКАТА</w:t>
      </w:r>
    </w:p>
    <w:p w:rsidR="00FE7185" w:rsidRPr="00FE7185" w:rsidRDefault="00FE7185" w:rsidP="00FE7185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 w:rsidRPr="00FE7185">
        <w:rPr>
          <w:rFonts w:ascii="Times New Roman" w:eastAsia="Times New Roman" w:hAnsi="Times New Roman" w:cs="Times New Roman"/>
          <w:szCs w:val="20"/>
        </w:rPr>
        <w:t xml:space="preserve">    </w:t>
      </w:r>
    </w:p>
    <w:p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>БЕРКАКИТСКИЙ ПОСЕЛКОВЫЙ                                                                     БЕРКАКИТ  Б</w:t>
      </w:r>
      <w:proofErr w:type="spellStart"/>
      <w:r w:rsidRPr="00FE7185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OhYO</w:t>
      </w:r>
      <w:proofErr w:type="spellEnd"/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>ЛЭГИН</w:t>
      </w:r>
    </w:p>
    <w:p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 xml:space="preserve"> СОВЕТ ДЕПУТАТОВ                                                                              ДЕПУТАТТАРЫН  СЭБИЭТЭ</w:t>
      </w:r>
    </w:p>
    <w:p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Cs w:val="20"/>
        </w:rPr>
        <w:tab/>
      </w:r>
    </w:p>
    <w:p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</w:p>
    <w:p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FE7185">
        <w:rPr>
          <w:rFonts w:ascii="Times New Roman" w:eastAsia="Times New Roman" w:hAnsi="Times New Roman" w:cs="Times New Roman"/>
          <w:b/>
          <w:szCs w:val="20"/>
        </w:rPr>
        <w:t xml:space="preserve">                         </w:t>
      </w:r>
      <w:r w:rsidRPr="00FE7185">
        <w:rPr>
          <w:rFonts w:ascii="Times New Roman" w:eastAsia="Times New Roman" w:hAnsi="Times New Roman" w:cs="Times New Roman"/>
          <w:b/>
          <w:szCs w:val="20"/>
        </w:rPr>
        <w:tab/>
      </w:r>
      <w:r w:rsidRPr="00FE7185">
        <w:rPr>
          <w:rFonts w:ascii="Times New Roman" w:eastAsia="Times New Roman" w:hAnsi="Times New Roman" w:cs="Times New Roman"/>
          <w:szCs w:val="20"/>
        </w:rPr>
        <w:t xml:space="preserve">                                 </w:t>
      </w:r>
    </w:p>
    <w:p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  <w:r w:rsidRPr="00FE7185">
        <w:rPr>
          <w:rFonts w:ascii="Times New Roman" w:eastAsia="Times New Roman" w:hAnsi="Times New Roman" w:cs="Times New Roman"/>
          <w:b/>
        </w:rPr>
        <w:t xml:space="preserve">                РЕШЕНИЕ              </w:t>
      </w:r>
      <w:r w:rsidRPr="00FE7185">
        <w:rPr>
          <w:rFonts w:ascii="Times New Roman" w:eastAsia="Times New Roman" w:hAnsi="Times New Roman" w:cs="Times New Roman"/>
          <w:b/>
        </w:rPr>
        <w:tab/>
      </w:r>
      <w:r w:rsidRPr="00FE7185">
        <w:rPr>
          <w:rFonts w:ascii="Times New Roman" w:eastAsia="Times New Roman" w:hAnsi="Times New Roman" w:cs="Times New Roman"/>
          <w:b/>
        </w:rPr>
        <w:tab/>
        <w:t xml:space="preserve">                                                          БЫ</w:t>
      </w:r>
      <w:r w:rsidRPr="00FE7185">
        <w:rPr>
          <w:rFonts w:ascii="Times New Roman" w:eastAsia="Times New Roman" w:hAnsi="Times New Roman" w:cs="Times New Roman"/>
          <w:b/>
          <w:lang w:val="en-US"/>
        </w:rPr>
        <w:t>h</w:t>
      </w:r>
      <w:r w:rsidRPr="00FE7185">
        <w:rPr>
          <w:rFonts w:ascii="Times New Roman" w:eastAsia="Times New Roman" w:hAnsi="Times New Roman" w:cs="Times New Roman"/>
          <w:b/>
        </w:rPr>
        <w:t>ААРЫЫ</w:t>
      </w:r>
    </w:p>
    <w:p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E7185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</w:t>
      </w:r>
    </w:p>
    <w:p w:rsidR="00FE7185" w:rsidRPr="00FE7185" w:rsidRDefault="00FE7185" w:rsidP="00FE71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E7185">
        <w:rPr>
          <w:rFonts w:ascii="Times New Roman" w:eastAsia="Times New Roman" w:hAnsi="Times New Roman" w:cs="Times New Roman"/>
        </w:rPr>
        <w:t xml:space="preserve"> 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>№ 1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>-</w:t>
      </w:r>
      <w:r w:rsidR="00A03C29">
        <w:rPr>
          <w:rFonts w:ascii="Times New Roman" w:eastAsia="Times New Roman" w:hAnsi="Times New Roman" w:cs="Times New Roman"/>
          <w:sz w:val="20"/>
          <w:szCs w:val="20"/>
        </w:rPr>
        <w:t xml:space="preserve"> 48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:rsidR="00FE7185" w:rsidRPr="00FE7185" w:rsidRDefault="00FE7185" w:rsidP="00FE71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от «</w:t>
      </w:r>
      <w:r w:rsidR="00122996">
        <w:rPr>
          <w:rFonts w:ascii="Times New Roman" w:eastAsia="Times New Roman" w:hAnsi="Times New Roman" w:cs="Times New Roman"/>
          <w:sz w:val="20"/>
          <w:szCs w:val="20"/>
        </w:rPr>
        <w:t>28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» </w:t>
      </w:r>
      <w:r w:rsidR="00A03C29">
        <w:rPr>
          <w:rFonts w:ascii="Times New Roman" w:eastAsia="Times New Roman" w:hAnsi="Times New Roman" w:cs="Times New Roman"/>
          <w:sz w:val="20"/>
          <w:szCs w:val="20"/>
        </w:rPr>
        <w:t>апреля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202</w:t>
      </w: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E7185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_______________________________</w:t>
      </w:r>
    </w:p>
    <w:p w:rsidR="00FE7185" w:rsidRPr="00FE7185" w:rsidRDefault="00FE7185" w:rsidP="00FE718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E718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</w:p>
    <w:p w:rsidR="00FE7185" w:rsidRPr="00FE7185" w:rsidRDefault="00A03C29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48</w:t>
      </w:r>
      <w:r w:rsidR="00FE7185" w:rsidRPr="00FE7185">
        <w:rPr>
          <w:rFonts w:ascii="Times New Roman" w:eastAsia="Times New Roman" w:hAnsi="Times New Roman" w:cs="Times New Roman"/>
          <w:b/>
          <w:sz w:val="24"/>
          <w:szCs w:val="24"/>
        </w:rPr>
        <w:t>-я СЕССИЯ ДЕПУТАТОВ</w:t>
      </w:r>
    </w:p>
    <w:p w:rsid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7185">
        <w:rPr>
          <w:rFonts w:ascii="Times New Roman" w:eastAsia="Times New Roman" w:hAnsi="Times New Roman" w:cs="Times New Roman"/>
          <w:b/>
          <w:sz w:val="24"/>
          <w:szCs w:val="24"/>
        </w:rPr>
        <w:t>БЕРКАКИТСКОГО ПОСЕЛКОВОГО СОВЕТА ДЕПУТАТОВ</w:t>
      </w:r>
    </w:p>
    <w:p w:rsidR="004F7355" w:rsidRPr="00FE7185" w:rsidRDefault="004F735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3C29" w:rsidRDefault="00A03C29" w:rsidP="00A03C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3C29">
        <w:rPr>
          <w:rFonts w:ascii="Times New Roman" w:eastAsia="Times New Roman" w:hAnsi="Times New Roman" w:cs="Times New Roman"/>
          <w:b/>
          <w:sz w:val="28"/>
          <w:szCs w:val="28"/>
        </w:rPr>
        <w:t>О назначении публичных слушаний по проекту решения Беркакитского поселкового Совета депутатов «Об утверждении отчета об исполнении бюджета городского поселения «Поселок Беркакит» Нерюнгринского района за 2025 год</w:t>
      </w:r>
    </w:p>
    <w:p w:rsidR="00A03C29" w:rsidRPr="00A03C29" w:rsidRDefault="00A03C29" w:rsidP="00A03C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B4D59">
        <w:rPr>
          <w:rFonts w:ascii="Times New Roman" w:eastAsia="Times New Roman" w:hAnsi="Times New Roman" w:cs="Times New Roman"/>
        </w:rPr>
        <w:t xml:space="preserve">На основании Федерального закона «Об общих принципах организации местного самоуправления в Российской Федерации», Бюджетного кодекса Российской Федерации, </w:t>
      </w:r>
      <w:r w:rsidRPr="004B4D59">
        <w:rPr>
          <w:rFonts w:ascii="Times New Roman" w:eastAsia="Times New Roman" w:hAnsi="Times New Roman" w:cs="Times New Roman"/>
          <w:spacing w:val="-2"/>
        </w:rPr>
        <w:t xml:space="preserve">Устава городского поселения «Поселок Беркакит», Положения о бюджетном </w:t>
      </w:r>
      <w:r w:rsidRPr="004B4D59">
        <w:rPr>
          <w:rFonts w:ascii="Times New Roman" w:eastAsia="Times New Roman" w:hAnsi="Times New Roman" w:cs="Times New Roman"/>
        </w:rPr>
        <w:t xml:space="preserve">процессе в </w:t>
      </w:r>
      <w:r w:rsidRPr="004B4D59">
        <w:rPr>
          <w:rFonts w:ascii="Times New Roman" w:eastAsia="Times New Roman" w:hAnsi="Times New Roman" w:cs="Times New Roman"/>
          <w:spacing w:val="-2"/>
        </w:rPr>
        <w:t>городском  поселении «Поселок Беркакит» Нерюнгринского района</w:t>
      </w:r>
      <w:r w:rsidRPr="004B4D59">
        <w:rPr>
          <w:rFonts w:ascii="Times New Roman" w:eastAsia="Times New Roman" w:hAnsi="Times New Roman" w:cs="Times New Roman"/>
        </w:rPr>
        <w:t>,  Положения о публичных слушаниях</w:t>
      </w:r>
      <w:r w:rsidRPr="004B4D59">
        <w:rPr>
          <w:rFonts w:ascii="Times New Roman" w:eastAsia="Times New Roman" w:hAnsi="Times New Roman" w:cs="Times New Roman"/>
          <w:spacing w:val="-2"/>
        </w:rPr>
        <w:t xml:space="preserve"> в городском поселении  «Поселок Беркакит», </w:t>
      </w:r>
      <w:proofErr w:type="spellStart"/>
      <w:r w:rsidRPr="004B4D59">
        <w:rPr>
          <w:rFonts w:ascii="Times New Roman" w:eastAsia="Times New Roman" w:hAnsi="Times New Roman" w:cs="Times New Roman"/>
        </w:rPr>
        <w:t>Беркакитский</w:t>
      </w:r>
      <w:proofErr w:type="spellEnd"/>
      <w:r w:rsidRPr="004B4D59">
        <w:rPr>
          <w:rFonts w:ascii="Times New Roman" w:eastAsia="Times New Roman" w:hAnsi="Times New Roman" w:cs="Times New Roman"/>
        </w:rPr>
        <w:t xml:space="preserve">  поселковый Совет решил:</w:t>
      </w: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2"/>
        </w:rPr>
      </w:pPr>
      <w:r w:rsidRPr="004B4D59">
        <w:rPr>
          <w:rFonts w:ascii="Times New Roman" w:eastAsia="Times New Roman" w:hAnsi="Times New Roman" w:cs="Times New Roman"/>
        </w:rPr>
        <w:t xml:space="preserve">1. Вынести для рассмотрения на публичных слушаниях проект решения Беркакитского поселкового  Совета депутатов «Об утверждении отчета об исполнении бюджета </w:t>
      </w:r>
      <w:r w:rsidRPr="004B4D59">
        <w:rPr>
          <w:rFonts w:ascii="Times New Roman" w:eastAsia="Times New Roman" w:hAnsi="Times New Roman" w:cs="Times New Roman"/>
          <w:spacing w:val="-2"/>
        </w:rPr>
        <w:t xml:space="preserve">городского поселения «Поселок Беркакит»  </w:t>
      </w:r>
      <w:r w:rsidRPr="004B4D59">
        <w:rPr>
          <w:rFonts w:ascii="Times New Roman" w:eastAsia="Times New Roman" w:hAnsi="Times New Roman" w:cs="Times New Roman"/>
        </w:rPr>
        <w:t>Не</w:t>
      </w:r>
      <w:r w:rsidRPr="004B4D59">
        <w:rPr>
          <w:rFonts w:ascii="Times New Roman" w:eastAsia="Times New Roman" w:hAnsi="Times New Roman" w:cs="Times New Roman"/>
        </w:rPr>
        <w:softHyphen/>
        <w:t>рюнгринского района за 2025 год» согласно приложению к настоящему решению.</w:t>
      </w: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1"/>
        </w:rPr>
      </w:pPr>
      <w:r w:rsidRPr="004B4D59">
        <w:rPr>
          <w:rFonts w:ascii="Times New Roman" w:eastAsia="Times New Roman" w:hAnsi="Times New Roman" w:cs="Times New Roman"/>
        </w:rPr>
        <w:t>2. Назначить дату проведения публичных слушаний по проекту решения «Об утвер</w:t>
      </w:r>
      <w:r w:rsidRPr="004B4D59">
        <w:rPr>
          <w:rFonts w:ascii="Times New Roman" w:eastAsia="Times New Roman" w:hAnsi="Times New Roman" w:cs="Times New Roman"/>
        </w:rPr>
        <w:softHyphen/>
        <w:t xml:space="preserve">ждении отчета об исполнении бюджета </w:t>
      </w:r>
      <w:r w:rsidRPr="004B4D59">
        <w:rPr>
          <w:rFonts w:ascii="Times New Roman" w:eastAsia="Times New Roman" w:hAnsi="Times New Roman" w:cs="Times New Roman"/>
          <w:spacing w:val="-2"/>
        </w:rPr>
        <w:t xml:space="preserve">городского поселения «Поселок Беркакит» </w:t>
      </w:r>
      <w:r w:rsidRPr="004B4D59">
        <w:rPr>
          <w:rFonts w:ascii="Times New Roman" w:eastAsia="Times New Roman" w:hAnsi="Times New Roman" w:cs="Times New Roman"/>
        </w:rPr>
        <w:t>Нерюнгринского района за 2025 год» на 14.05.2026г</w:t>
      </w:r>
      <w:r w:rsidRPr="004B4D59">
        <w:rPr>
          <w:rFonts w:ascii="Times New Roman" w:eastAsia="Times New Roman" w:hAnsi="Times New Roman" w:cs="Times New Roman"/>
          <w:b/>
        </w:rPr>
        <w:t xml:space="preserve">. </w:t>
      </w: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B4D59">
        <w:rPr>
          <w:rFonts w:ascii="Times New Roman" w:eastAsia="Times New Roman" w:hAnsi="Times New Roman" w:cs="Times New Roman"/>
        </w:rPr>
        <w:t xml:space="preserve">3.Прием предложений от населения осуществляется по 11.05.2026 г по </w:t>
      </w:r>
      <w:r w:rsidR="0011261D" w:rsidRPr="004B4D59">
        <w:rPr>
          <w:rFonts w:ascii="Times New Roman" w:eastAsia="Times New Roman" w:hAnsi="Times New Roman" w:cs="Times New Roman"/>
        </w:rPr>
        <w:t>адресу:</w:t>
      </w:r>
      <w:r w:rsidR="0011261D">
        <w:rPr>
          <w:rFonts w:ascii="Times New Roman" w:eastAsia="Times New Roman" w:hAnsi="Times New Roman" w:cs="Times New Roman"/>
        </w:rPr>
        <w:t xml:space="preserve"> </w:t>
      </w:r>
      <w:r w:rsidRPr="004B4D59">
        <w:rPr>
          <w:rFonts w:ascii="Times New Roman" w:eastAsia="Times New Roman" w:hAnsi="Times New Roman" w:cs="Times New Roman"/>
        </w:rPr>
        <w:t>п.</w:t>
      </w:r>
      <w:r w:rsidR="0011261D">
        <w:rPr>
          <w:rFonts w:ascii="Times New Roman" w:eastAsia="Times New Roman" w:hAnsi="Times New Roman" w:cs="Times New Roman"/>
        </w:rPr>
        <w:t xml:space="preserve"> </w:t>
      </w:r>
      <w:r w:rsidRPr="004B4D59">
        <w:rPr>
          <w:rFonts w:ascii="Times New Roman" w:eastAsia="Times New Roman" w:hAnsi="Times New Roman" w:cs="Times New Roman"/>
        </w:rPr>
        <w:t xml:space="preserve">Беркакит, </w:t>
      </w:r>
      <w:proofErr w:type="spellStart"/>
      <w:r w:rsidRPr="004B4D59">
        <w:rPr>
          <w:rFonts w:ascii="Times New Roman" w:eastAsia="Times New Roman" w:hAnsi="Times New Roman" w:cs="Times New Roman"/>
        </w:rPr>
        <w:t>ул.Оптимистов</w:t>
      </w:r>
      <w:proofErr w:type="spellEnd"/>
      <w:r w:rsidRPr="004B4D59">
        <w:rPr>
          <w:rFonts w:ascii="Times New Roman" w:eastAsia="Times New Roman" w:hAnsi="Times New Roman" w:cs="Times New Roman"/>
        </w:rPr>
        <w:t>,</w:t>
      </w:r>
      <w:r w:rsidR="0011261D">
        <w:rPr>
          <w:rFonts w:ascii="Times New Roman" w:eastAsia="Times New Roman" w:hAnsi="Times New Roman" w:cs="Times New Roman"/>
        </w:rPr>
        <w:t xml:space="preserve"> </w:t>
      </w:r>
      <w:r w:rsidRPr="004B4D59">
        <w:rPr>
          <w:rFonts w:ascii="Times New Roman" w:eastAsia="Times New Roman" w:hAnsi="Times New Roman" w:cs="Times New Roman"/>
        </w:rPr>
        <w:t xml:space="preserve">д.5, либо на адрес электронной почты </w:t>
      </w:r>
      <w:r w:rsidRPr="004B4D59">
        <w:rPr>
          <w:rFonts w:ascii="Times New Roman" w:eastAsia="Times New Roman" w:hAnsi="Times New Roman" w:cs="Times New Roman"/>
          <w:u w:val="single"/>
        </w:rPr>
        <w:t>admberk@yandex.ru.</w:t>
      </w: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B4D59">
        <w:rPr>
          <w:rFonts w:ascii="Times New Roman" w:eastAsia="Times New Roman" w:hAnsi="Times New Roman" w:cs="Times New Roman"/>
        </w:rPr>
        <w:t>4. Организацию проведения публичных слушаний по проекту решения «Об утвер</w:t>
      </w:r>
      <w:r w:rsidRPr="004B4D59">
        <w:rPr>
          <w:rFonts w:ascii="Times New Roman" w:eastAsia="Times New Roman" w:hAnsi="Times New Roman" w:cs="Times New Roman"/>
        </w:rPr>
        <w:softHyphen/>
        <w:t xml:space="preserve">ждении отчета об исполнении бюджета </w:t>
      </w:r>
      <w:r w:rsidRPr="004B4D59">
        <w:rPr>
          <w:rFonts w:ascii="Times New Roman" w:eastAsia="Times New Roman" w:hAnsi="Times New Roman" w:cs="Times New Roman"/>
          <w:spacing w:val="-2"/>
        </w:rPr>
        <w:t xml:space="preserve">городского поселения «Поселок Беркакит» </w:t>
      </w:r>
      <w:r w:rsidRPr="004B4D59">
        <w:rPr>
          <w:rFonts w:ascii="Times New Roman" w:eastAsia="Times New Roman" w:hAnsi="Times New Roman" w:cs="Times New Roman"/>
        </w:rPr>
        <w:t>Нерюнгринского района за 2025 год» возложить на организационный комитет.</w:t>
      </w: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4B4D59">
        <w:rPr>
          <w:rFonts w:ascii="Times New Roman" w:eastAsia="Times New Roman" w:hAnsi="Times New Roman" w:cs="Times New Roman"/>
        </w:rPr>
        <w:t>5. Утвердить следующий состав организационного комитета по проведению пуб</w:t>
      </w:r>
      <w:r w:rsidRPr="004B4D59">
        <w:rPr>
          <w:rFonts w:ascii="Times New Roman" w:eastAsia="Times New Roman" w:hAnsi="Times New Roman" w:cs="Times New Roman"/>
        </w:rPr>
        <w:softHyphen/>
        <w:t xml:space="preserve">личных слушаний по проекту решения «Об утверждении отчета об исполнении бюджета </w:t>
      </w:r>
      <w:r w:rsidRPr="004B4D59">
        <w:rPr>
          <w:rFonts w:ascii="Times New Roman" w:eastAsia="Times New Roman" w:hAnsi="Times New Roman" w:cs="Times New Roman"/>
          <w:spacing w:val="-2"/>
        </w:rPr>
        <w:t xml:space="preserve">городского поселения «Поселок Беркакит»  </w:t>
      </w:r>
      <w:r w:rsidRPr="004B4D59">
        <w:rPr>
          <w:rFonts w:ascii="Times New Roman" w:eastAsia="Times New Roman" w:hAnsi="Times New Roman" w:cs="Times New Roman"/>
        </w:rPr>
        <w:t>Нерюнгринского района за 2025 год»:</w:t>
      </w: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tbl>
      <w:tblPr>
        <w:tblW w:w="943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8647"/>
        <w:gridCol w:w="567"/>
        <w:gridCol w:w="224"/>
      </w:tblGrid>
      <w:tr w:rsidR="004B4D59" w:rsidRPr="004B4D59" w:rsidTr="00122996">
        <w:tc>
          <w:tcPr>
            <w:tcW w:w="9438" w:type="dxa"/>
            <w:gridSpan w:val="3"/>
            <w:vAlign w:val="center"/>
          </w:tcPr>
          <w:tbl>
            <w:tblPr>
              <w:tblW w:w="0" w:type="auto"/>
              <w:tblInd w:w="392" w:type="dxa"/>
              <w:tblLayout w:type="fixed"/>
              <w:tblLook w:val="04A0" w:firstRow="1" w:lastRow="0" w:firstColumn="1" w:lastColumn="0" w:noHBand="0" w:noVBand="1"/>
            </w:tblPr>
            <w:tblGrid>
              <w:gridCol w:w="436"/>
              <w:gridCol w:w="6480"/>
            </w:tblGrid>
            <w:tr w:rsidR="004B4D59" w:rsidRPr="004B4D59" w:rsidTr="00122996">
              <w:trPr>
                <w:trHeight w:val="510"/>
              </w:trPr>
              <w:tc>
                <w:tcPr>
                  <w:tcW w:w="436" w:type="dxa"/>
                  <w:vMerge w:val="restart"/>
                  <w:vAlign w:val="center"/>
                </w:tcPr>
                <w:p w:rsidR="004B4D59" w:rsidRPr="004B4D59" w:rsidRDefault="004B4D59" w:rsidP="004B4D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  <w:p w:rsidR="004B4D59" w:rsidRPr="004B4D59" w:rsidRDefault="004B4D59" w:rsidP="004B4D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  <w:p w:rsidR="004B4D59" w:rsidRPr="004B4D59" w:rsidRDefault="004B4D59" w:rsidP="004B4D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  <w:p w:rsidR="004B4D59" w:rsidRPr="004B4D59" w:rsidRDefault="004B4D59" w:rsidP="004B4D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480" w:type="dxa"/>
                  <w:vAlign w:val="center"/>
                </w:tcPr>
                <w:p w:rsidR="004B4D59" w:rsidRPr="004B4D59" w:rsidRDefault="004B4D59" w:rsidP="004B4D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А.А.Рейда</w:t>
                  </w:r>
                  <w:proofErr w:type="spellEnd"/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 глава городского поселения «Поселок Беркакит»</w:t>
                  </w:r>
                </w:p>
                <w:p w:rsidR="004B4D59" w:rsidRPr="004B4D59" w:rsidRDefault="004B4D59" w:rsidP="004B4D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Т.С. Лебедева– председатель Беркакитского поселкового Совета</w:t>
                  </w:r>
                </w:p>
              </w:tc>
            </w:tr>
            <w:tr w:rsidR="004B4D59" w:rsidRPr="004B4D59" w:rsidTr="00122996">
              <w:tc>
                <w:tcPr>
                  <w:tcW w:w="436" w:type="dxa"/>
                  <w:vMerge/>
                  <w:vAlign w:val="center"/>
                </w:tcPr>
                <w:p w:rsidR="004B4D59" w:rsidRPr="004B4D59" w:rsidRDefault="004B4D59" w:rsidP="004B4D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80" w:type="dxa"/>
                  <w:vAlign w:val="center"/>
                </w:tcPr>
                <w:p w:rsidR="004B4D59" w:rsidRPr="004B4D59" w:rsidRDefault="004B4D59" w:rsidP="004B4D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А.А.Маер</w:t>
                  </w:r>
                  <w:proofErr w:type="spellEnd"/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–</w:t>
                  </w:r>
                  <w:proofErr w:type="spellStart"/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зам.главы</w:t>
                  </w:r>
                  <w:proofErr w:type="spellEnd"/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администрации </w:t>
                  </w:r>
                  <w:proofErr w:type="spellStart"/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п.Беркакит</w:t>
                  </w:r>
                  <w:proofErr w:type="spellEnd"/>
                </w:p>
              </w:tc>
            </w:tr>
            <w:tr w:rsidR="004B4D59" w:rsidRPr="004B4D59" w:rsidTr="00122996">
              <w:tc>
                <w:tcPr>
                  <w:tcW w:w="436" w:type="dxa"/>
                  <w:vMerge/>
                  <w:vAlign w:val="center"/>
                </w:tcPr>
                <w:p w:rsidR="004B4D59" w:rsidRPr="004B4D59" w:rsidRDefault="004B4D59" w:rsidP="004B4D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80" w:type="dxa"/>
                  <w:vAlign w:val="center"/>
                </w:tcPr>
                <w:p w:rsidR="004B4D59" w:rsidRPr="004B4D59" w:rsidRDefault="004B4D59" w:rsidP="004B4D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О.В.Кириллина</w:t>
                  </w:r>
                  <w:proofErr w:type="spellEnd"/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–- депутат Беркакитского поселкового Совета</w:t>
                  </w:r>
                </w:p>
              </w:tc>
            </w:tr>
            <w:tr w:rsidR="004B4D59" w:rsidRPr="004B4D59" w:rsidTr="00122996">
              <w:tc>
                <w:tcPr>
                  <w:tcW w:w="436" w:type="dxa"/>
                  <w:vAlign w:val="center"/>
                </w:tcPr>
                <w:p w:rsidR="004B4D59" w:rsidRPr="004B4D59" w:rsidRDefault="004B4D59" w:rsidP="004B4D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480" w:type="dxa"/>
                  <w:vAlign w:val="center"/>
                </w:tcPr>
                <w:p w:rsidR="004B4D59" w:rsidRPr="004B4D59" w:rsidRDefault="004B4D59" w:rsidP="004B4D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Н.С.Сулаймонова</w:t>
                  </w:r>
                  <w:proofErr w:type="spellEnd"/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 депутат Беркакитского поселкового Совета</w:t>
                  </w:r>
                </w:p>
              </w:tc>
            </w:tr>
            <w:tr w:rsidR="004B4D59" w:rsidRPr="004B4D59" w:rsidTr="00122996">
              <w:tc>
                <w:tcPr>
                  <w:tcW w:w="436" w:type="dxa"/>
                  <w:vAlign w:val="center"/>
                </w:tcPr>
                <w:p w:rsidR="004B4D59" w:rsidRPr="004B4D59" w:rsidRDefault="004B4D59" w:rsidP="004B4D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480" w:type="dxa"/>
                  <w:vAlign w:val="center"/>
                </w:tcPr>
                <w:p w:rsidR="004B4D59" w:rsidRPr="004B4D59" w:rsidRDefault="004B4D59" w:rsidP="004B4D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В.А.Васильева</w:t>
                  </w:r>
                  <w:proofErr w:type="spellEnd"/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 депутат Беркакитского поселкового Совета</w:t>
                  </w:r>
                </w:p>
              </w:tc>
            </w:tr>
            <w:tr w:rsidR="004B4D59" w:rsidRPr="004B4D59" w:rsidTr="00122996">
              <w:tc>
                <w:tcPr>
                  <w:tcW w:w="436" w:type="dxa"/>
                  <w:vAlign w:val="center"/>
                </w:tcPr>
                <w:p w:rsidR="004B4D59" w:rsidRPr="004B4D59" w:rsidRDefault="004B4D59" w:rsidP="004B4D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480" w:type="dxa"/>
                  <w:vAlign w:val="center"/>
                </w:tcPr>
                <w:p w:rsidR="004B4D59" w:rsidRPr="004B4D59" w:rsidRDefault="004B4D59" w:rsidP="004B4D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И.В.Чернышкова</w:t>
                  </w:r>
                  <w:proofErr w:type="spellEnd"/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- главный специалист администрации </w:t>
                  </w:r>
                  <w:proofErr w:type="spellStart"/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п.Беркакит</w:t>
                  </w:r>
                  <w:proofErr w:type="spellEnd"/>
                </w:p>
              </w:tc>
            </w:tr>
            <w:tr w:rsidR="004B4D59" w:rsidRPr="004B4D59" w:rsidTr="00122996">
              <w:tc>
                <w:tcPr>
                  <w:tcW w:w="436" w:type="dxa"/>
                  <w:vAlign w:val="center"/>
                </w:tcPr>
                <w:p w:rsidR="004B4D59" w:rsidRPr="004B4D59" w:rsidRDefault="004B4D59" w:rsidP="004B4D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480" w:type="dxa"/>
                  <w:vAlign w:val="center"/>
                </w:tcPr>
                <w:p w:rsidR="004B4D59" w:rsidRPr="004B4D59" w:rsidRDefault="004B4D59" w:rsidP="004B4D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Л.П.Федорова</w:t>
                  </w:r>
                  <w:proofErr w:type="spellEnd"/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–ведущий специалист администрации </w:t>
                  </w:r>
                  <w:proofErr w:type="spellStart"/>
                  <w:r w:rsidRPr="004B4D59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п.Беркакит</w:t>
                  </w:r>
                  <w:proofErr w:type="spellEnd"/>
                </w:p>
              </w:tc>
            </w:tr>
            <w:tr w:rsidR="004B4D59" w:rsidRPr="004B4D59" w:rsidTr="00122996">
              <w:tc>
                <w:tcPr>
                  <w:tcW w:w="436" w:type="dxa"/>
                  <w:vAlign w:val="center"/>
                </w:tcPr>
                <w:p w:rsidR="004B4D59" w:rsidRPr="004B4D59" w:rsidRDefault="004B4D59" w:rsidP="004B4D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80" w:type="dxa"/>
                  <w:vAlign w:val="center"/>
                </w:tcPr>
                <w:p w:rsidR="004B4D59" w:rsidRPr="004B4D59" w:rsidRDefault="004B4D59" w:rsidP="004B4D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4B4D59" w:rsidRPr="004B4D59" w:rsidRDefault="004B4D59" w:rsidP="004B4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4D59" w:rsidRPr="004B4D59" w:rsidTr="00122996">
        <w:trPr>
          <w:gridAfter w:val="1"/>
          <w:wAfter w:w="224" w:type="dxa"/>
          <w:cantSplit/>
          <w:trHeight w:val="270"/>
        </w:trPr>
        <w:tc>
          <w:tcPr>
            <w:tcW w:w="8647" w:type="dxa"/>
            <w:vAlign w:val="center"/>
          </w:tcPr>
          <w:p w:rsidR="004B4D59" w:rsidRPr="004B4D59" w:rsidRDefault="004B4D59" w:rsidP="004B4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Pr="004B4D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4B4D59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. Н</w:t>
            </w:r>
            <w:r w:rsidRPr="004B4D5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астоящее решение </w:t>
            </w:r>
            <w:r w:rsidRPr="004B4D59">
              <w:rPr>
                <w:rFonts w:ascii="Times New Roman" w:eastAsia="Times New Roman" w:hAnsi="Times New Roman" w:cs="Times New Roman"/>
              </w:rPr>
              <w:t>вступает</w:t>
            </w:r>
            <w:r w:rsidRPr="004B4D5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в силу с момента обнародования</w:t>
            </w:r>
          </w:p>
          <w:p w:rsidR="004B4D59" w:rsidRPr="004B4D59" w:rsidRDefault="004B4D59" w:rsidP="004B4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4B4D59">
              <w:rPr>
                <w:rFonts w:ascii="Times New Roman" w:eastAsia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4B4D59" w:rsidRPr="004B4D59" w:rsidRDefault="004B4D59" w:rsidP="004B4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4D59" w:rsidRPr="004B4D59" w:rsidTr="00122996">
        <w:trPr>
          <w:gridAfter w:val="1"/>
          <w:wAfter w:w="224" w:type="dxa"/>
          <w:cantSplit/>
          <w:trHeight w:val="270"/>
        </w:trPr>
        <w:tc>
          <w:tcPr>
            <w:tcW w:w="8647" w:type="dxa"/>
            <w:vAlign w:val="center"/>
          </w:tcPr>
          <w:p w:rsidR="004B4D59" w:rsidRPr="004B4D59" w:rsidRDefault="004B4D59" w:rsidP="004B4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B4D59" w:rsidRPr="004B4D59" w:rsidRDefault="004B4D59" w:rsidP="004B4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4D59">
        <w:rPr>
          <w:rFonts w:ascii="Times New Roman" w:eastAsia="Times New Roman" w:hAnsi="Times New Roman" w:cs="Times New Roman"/>
          <w:b/>
          <w:sz w:val="24"/>
          <w:szCs w:val="24"/>
        </w:rPr>
        <w:t>Председатель Беркакитского</w:t>
      </w: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4D59">
        <w:rPr>
          <w:rFonts w:ascii="Times New Roman" w:eastAsia="Times New Roman" w:hAnsi="Times New Roman" w:cs="Times New Roman"/>
          <w:b/>
          <w:sz w:val="24"/>
          <w:szCs w:val="24"/>
        </w:rPr>
        <w:t>Поселкового Совета  депутатов</w:t>
      </w:r>
      <w:r w:rsidRPr="004B4D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B4D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B4D59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     Т.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B4D59">
        <w:rPr>
          <w:rFonts w:ascii="Times New Roman" w:eastAsia="Times New Roman" w:hAnsi="Times New Roman" w:cs="Times New Roman"/>
          <w:b/>
          <w:sz w:val="24"/>
          <w:szCs w:val="24"/>
        </w:rPr>
        <w:t>С.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B4D59">
        <w:rPr>
          <w:rFonts w:ascii="Times New Roman" w:eastAsia="Times New Roman" w:hAnsi="Times New Roman" w:cs="Times New Roman"/>
          <w:b/>
          <w:sz w:val="24"/>
          <w:szCs w:val="24"/>
        </w:rPr>
        <w:t xml:space="preserve">Лебедева                                      </w:t>
      </w: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10"/>
          <w:sz w:val="24"/>
          <w:szCs w:val="24"/>
        </w:rPr>
      </w:pPr>
      <w:r w:rsidRPr="004B4D59">
        <w:rPr>
          <w:rFonts w:ascii="Times New Roman" w:eastAsia="Times New Roman" w:hAnsi="Times New Roman" w:cs="Times New Roman"/>
          <w:b/>
          <w:sz w:val="24"/>
          <w:szCs w:val="24"/>
        </w:rPr>
        <w:t>Глава городского поселения «Поселок Беркакит»</w:t>
      </w:r>
      <w:r w:rsidRPr="004B4D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B4D59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А.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B4D59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B4D59">
        <w:rPr>
          <w:rFonts w:ascii="Times New Roman" w:eastAsia="Times New Roman" w:hAnsi="Times New Roman" w:cs="Times New Roman"/>
          <w:b/>
          <w:sz w:val="24"/>
          <w:szCs w:val="24"/>
        </w:rPr>
        <w:t>Рейда</w:t>
      </w:r>
    </w:p>
    <w:p w:rsidR="004B4D59" w:rsidRPr="004B4D59" w:rsidRDefault="004B4D59" w:rsidP="004B4D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850" w:firstLine="5784"/>
        <w:jc w:val="right"/>
        <w:rPr>
          <w:rFonts w:ascii="Times New Roman" w:eastAsia="Times New Roman" w:hAnsi="Times New Roman" w:cs="Times New Roman"/>
          <w:b/>
          <w:spacing w:val="-10"/>
          <w:sz w:val="18"/>
          <w:szCs w:val="18"/>
        </w:rPr>
      </w:pPr>
    </w:p>
    <w:p w:rsidR="004B4D59" w:rsidRPr="004B4D59" w:rsidRDefault="004B4D59" w:rsidP="004B4D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24" w:firstLine="5926"/>
        <w:jc w:val="right"/>
        <w:rPr>
          <w:rFonts w:ascii="Times New Roman" w:eastAsia="Times New Roman" w:hAnsi="Times New Roman" w:cs="Times New Roman"/>
          <w:spacing w:val="-10"/>
          <w:sz w:val="18"/>
          <w:szCs w:val="18"/>
        </w:rPr>
      </w:pPr>
    </w:p>
    <w:p w:rsidR="004B4D59" w:rsidRPr="004B4D59" w:rsidRDefault="004B4D59" w:rsidP="004B4D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784" w:right="24"/>
        <w:jc w:val="right"/>
        <w:rPr>
          <w:rFonts w:ascii="Times New Roman" w:eastAsia="Times New Roman" w:hAnsi="Times New Roman" w:cs="Times New Roman"/>
          <w:spacing w:val="-10"/>
          <w:sz w:val="18"/>
          <w:szCs w:val="18"/>
        </w:rPr>
      </w:pPr>
      <w:r w:rsidRPr="004B4D59">
        <w:rPr>
          <w:rFonts w:ascii="Times New Roman" w:eastAsia="Times New Roman" w:hAnsi="Times New Roman" w:cs="Times New Roman"/>
          <w:spacing w:val="-10"/>
          <w:sz w:val="18"/>
          <w:szCs w:val="18"/>
        </w:rPr>
        <w:t xml:space="preserve">Приложение </w:t>
      </w:r>
    </w:p>
    <w:p w:rsidR="004B4D59" w:rsidRPr="004B4D59" w:rsidRDefault="004B4D59" w:rsidP="004B4D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784" w:right="24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4B4D59">
        <w:rPr>
          <w:rFonts w:ascii="Times New Roman" w:eastAsia="Times New Roman" w:hAnsi="Times New Roman" w:cs="Times New Roman"/>
          <w:spacing w:val="-10"/>
          <w:sz w:val="18"/>
          <w:szCs w:val="18"/>
        </w:rPr>
        <w:t>к  решению Беркакитского  поселкового Совета депутатов</w:t>
      </w:r>
      <w:r w:rsidRPr="004B4D59">
        <w:rPr>
          <w:rFonts w:ascii="Times New Roman" w:eastAsia="Times New Roman" w:hAnsi="Times New Roman" w:cs="Times New Roman"/>
          <w:spacing w:val="-4"/>
          <w:sz w:val="18"/>
          <w:szCs w:val="18"/>
        </w:rPr>
        <w:t xml:space="preserve"> «О назначении публичных слушаний по проекту решения Беркакитского поселкового Совета депутатов</w:t>
      </w:r>
      <w:r w:rsidRPr="004B4D59">
        <w:rPr>
          <w:rFonts w:ascii="Times New Roman" w:eastAsia="Times New Roman" w:hAnsi="Times New Roman" w:cs="Times New Roman"/>
          <w:spacing w:val="-8"/>
          <w:sz w:val="18"/>
          <w:szCs w:val="18"/>
        </w:rPr>
        <w:t xml:space="preserve"> </w:t>
      </w:r>
      <w:r w:rsidRPr="004B4D59">
        <w:rPr>
          <w:rFonts w:ascii="Times New Roman" w:eastAsia="Times New Roman" w:hAnsi="Times New Roman" w:cs="Times New Roman"/>
          <w:spacing w:val="-2"/>
          <w:sz w:val="18"/>
          <w:szCs w:val="18"/>
        </w:rPr>
        <w:t xml:space="preserve">«Об утверждении отчета об исполнении </w:t>
      </w:r>
      <w:r w:rsidRPr="004B4D59">
        <w:rPr>
          <w:rFonts w:ascii="Times New Roman" w:eastAsia="Times New Roman" w:hAnsi="Times New Roman" w:cs="Times New Roman"/>
          <w:spacing w:val="-9"/>
          <w:sz w:val="18"/>
          <w:szCs w:val="18"/>
        </w:rPr>
        <w:t xml:space="preserve">бюджета городского поселения «Поселок Беркакит Нерюнгринского района за </w:t>
      </w:r>
      <w:r w:rsidRPr="004B4D59">
        <w:rPr>
          <w:rFonts w:ascii="Times New Roman" w:eastAsia="Times New Roman" w:hAnsi="Times New Roman" w:cs="Times New Roman"/>
          <w:spacing w:val="-10"/>
          <w:sz w:val="18"/>
          <w:szCs w:val="18"/>
        </w:rPr>
        <w:t xml:space="preserve">2025 год» </w:t>
      </w:r>
      <w:r w:rsidRPr="004B4D59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4B4D59" w:rsidRPr="004B4D59" w:rsidRDefault="00DD3C51" w:rsidP="004B4D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784" w:right="24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№ 1-48 от 2</w:t>
      </w:r>
      <w:r w:rsidR="004B4D59" w:rsidRPr="004B4D59">
        <w:rPr>
          <w:rFonts w:ascii="Times New Roman" w:eastAsia="Times New Roman" w:hAnsi="Times New Roman" w:cs="Times New Roman"/>
          <w:sz w:val="18"/>
          <w:szCs w:val="18"/>
        </w:rPr>
        <w:t>8 .04.2026г.</w:t>
      </w:r>
    </w:p>
    <w:p w:rsidR="004B4D59" w:rsidRPr="004B4D59" w:rsidRDefault="004B4D59" w:rsidP="004B4D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784" w:right="24"/>
        <w:jc w:val="right"/>
        <w:rPr>
          <w:rFonts w:ascii="Times New Roman" w:eastAsia="Times New Roman" w:hAnsi="Times New Roman" w:cs="Times New Roman"/>
          <w:sz w:val="18"/>
          <w:szCs w:val="18"/>
        </w:rPr>
      </w:pP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4D59">
        <w:rPr>
          <w:rFonts w:ascii="Times New Roman" w:eastAsia="Times New Roman" w:hAnsi="Times New Roman" w:cs="Times New Roman"/>
          <w:b/>
          <w:sz w:val="24"/>
          <w:szCs w:val="24"/>
        </w:rPr>
        <w:t>О назначении публичных слушаний по проекту решения Беркакитского поселкового Совета депутатов «Об утверждении отчета об исполнении бюджета городского поселения «Поселок Беркакит» Нерюнгринского района за 2025 год</w:t>
      </w: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</w:rPr>
      </w:pP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4D59">
        <w:rPr>
          <w:rFonts w:ascii="Times New Roman" w:eastAsia="Times New Roman" w:hAnsi="Times New Roman" w:cs="Times New Roman"/>
          <w:sz w:val="24"/>
          <w:szCs w:val="24"/>
        </w:rPr>
        <w:t xml:space="preserve">Рассмотрев представленный проект решения «Об утверждении отчета об исполнении бюджета городского поселения «Поселок Беркакит»  Нерюнгринского района за 2025 год», в соответствии с Бюджетным кодексом Российской Федерации, Уставом городского поселения «Поселок Беркакит»  Нерюнгринского района, Положением о бюджетном процессе в городского поселения «Поселок Беркакит»  Нерюнгринского района , </w:t>
      </w:r>
      <w:proofErr w:type="spellStart"/>
      <w:r w:rsidRPr="004B4D59">
        <w:rPr>
          <w:rFonts w:ascii="Times New Roman" w:eastAsia="Times New Roman" w:hAnsi="Times New Roman" w:cs="Times New Roman"/>
          <w:sz w:val="24"/>
          <w:szCs w:val="24"/>
        </w:rPr>
        <w:t>Беркакитский</w:t>
      </w:r>
      <w:proofErr w:type="spellEnd"/>
      <w:r w:rsidRPr="004B4D59">
        <w:rPr>
          <w:rFonts w:ascii="Times New Roman" w:eastAsia="Times New Roman" w:hAnsi="Times New Roman" w:cs="Times New Roman"/>
          <w:sz w:val="24"/>
          <w:szCs w:val="24"/>
        </w:rPr>
        <w:t xml:space="preserve">  поселковый  Совет депутатов решил:</w:t>
      </w: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3"/>
          <w:sz w:val="24"/>
          <w:szCs w:val="24"/>
        </w:rPr>
      </w:pPr>
      <w:r w:rsidRPr="004B4D59">
        <w:rPr>
          <w:rFonts w:ascii="Times New Roman" w:eastAsia="Times New Roman" w:hAnsi="Times New Roman" w:cs="Times New Roman"/>
          <w:sz w:val="24"/>
          <w:szCs w:val="24"/>
        </w:rPr>
        <w:t xml:space="preserve">1.Утвердить проект решения «Об утверждении отчета об исполнении бюджета городского поселения «Поселок Беркакит»  Нерюнгринского района за 2025 год  по доходам в сумме 105340,3 тыс. рублей, по </w:t>
      </w:r>
      <w:r w:rsidRPr="004B4D5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расходам в сумме 159278,2 тыс. рублей с превышением  расходов над  доходами в сумме </w:t>
      </w:r>
      <w:r w:rsidRPr="004B4D59">
        <w:rPr>
          <w:rFonts w:ascii="Times New Roman" w:eastAsia="Times New Roman" w:hAnsi="Times New Roman" w:cs="Times New Roman"/>
          <w:sz w:val="24"/>
          <w:szCs w:val="24"/>
        </w:rPr>
        <w:t xml:space="preserve">53937,9тыс. рублей. </w:t>
      </w:r>
    </w:p>
    <w:p w:rsidR="004B4D59" w:rsidRPr="004B4D59" w:rsidRDefault="004B4D59" w:rsidP="004B4D59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before="274" w:after="0" w:line="240" w:lineRule="auto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  <w:r w:rsidRPr="004B4D5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          2.Утвердить исполнение:</w:t>
      </w:r>
    </w:p>
    <w:p w:rsidR="004B4D59" w:rsidRPr="004B4D59" w:rsidRDefault="004B4D59" w:rsidP="004B4D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B4D59">
        <w:rPr>
          <w:rFonts w:ascii="Times New Roman" w:eastAsia="Times New Roman" w:hAnsi="Times New Roman" w:cs="Times New Roman"/>
          <w:sz w:val="24"/>
          <w:szCs w:val="24"/>
        </w:rPr>
        <w:t xml:space="preserve">по доходам  бюджета </w:t>
      </w:r>
      <w:r w:rsidRPr="004B4D59">
        <w:rPr>
          <w:rFonts w:ascii="Times New Roman" w:eastAsia="Times New Roman" w:hAnsi="Times New Roman" w:cs="Times New Roman"/>
          <w:bCs/>
          <w:sz w:val="24"/>
          <w:szCs w:val="24"/>
        </w:rPr>
        <w:t xml:space="preserve">городского поселения «Поселок Беркакит»  Нерюнгринского района  </w:t>
      </w:r>
      <w:r w:rsidRPr="004B4D59">
        <w:rPr>
          <w:rFonts w:ascii="Times New Roman" w:eastAsia="Times New Roman" w:hAnsi="Times New Roman" w:cs="Times New Roman"/>
          <w:sz w:val="24"/>
          <w:szCs w:val="24"/>
        </w:rPr>
        <w:t>в разрезе групп, подгрупп, статей согласно приложению 1 к настоящему решению;</w:t>
      </w:r>
    </w:p>
    <w:p w:rsidR="004B4D59" w:rsidRPr="004B4D59" w:rsidRDefault="004B4D59" w:rsidP="004B4D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4D59" w:rsidRPr="004B4D59" w:rsidRDefault="004B4D59" w:rsidP="004B4D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B4D59">
        <w:rPr>
          <w:rFonts w:ascii="Times New Roman" w:eastAsia="Times New Roman" w:hAnsi="Times New Roman" w:cs="Times New Roman"/>
          <w:sz w:val="24"/>
          <w:szCs w:val="24"/>
        </w:rPr>
        <w:t xml:space="preserve">по расходам бюджета </w:t>
      </w:r>
      <w:r w:rsidRPr="004B4D59">
        <w:rPr>
          <w:rFonts w:ascii="Times New Roman" w:eastAsia="Times New Roman" w:hAnsi="Times New Roman" w:cs="Times New Roman"/>
          <w:bCs/>
          <w:sz w:val="24"/>
          <w:szCs w:val="24"/>
        </w:rPr>
        <w:t xml:space="preserve">городского поселения «Поселок Беркакит»  Нерюнгринского района  </w:t>
      </w:r>
      <w:r w:rsidRPr="004B4D59">
        <w:rPr>
          <w:rFonts w:ascii="Times New Roman" w:eastAsia="Times New Roman" w:hAnsi="Times New Roman" w:cs="Times New Roman"/>
          <w:sz w:val="24"/>
          <w:szCs w:val="24"/>
        </w:rPr>
        <w:t xml:space="preserve">по разделам, подразделам, целевым статьям и видам   расходов  согласно  приложению  2  к  настоящему </w:t>
      </w:r>
      <w:r w:rsidRPr="004B4D59">
        <w:rPr>
          <w:rFonts w:ascii="Times New Roman" w:eastAsia="Times New Roman" w:hAnsi="Times New Roman" w:cs="Times New Roman"/>
          <w:spacing w:val="-3"/>
          <w:sz w:val="24"/>
          <w:szCs w:val="24"/>
        </w:rPr>
        <w:t>решению;</w:t>
      </w:r>
    </w:p>
    <w:p w:rsidR="004B4D59" w:rsidRPr="004B4D59" w:rsidRDefault="004B4D59" w:rsidP="004B4D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4D59" w:rsidRPr="004B4D59" w:rsidRDefault="004B4D59" w:rsidP="004B4D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4D59">
        <w:rPr>
          <w:rFonts w:ascii="Times New Roman" w:eastAsia="Times New Roman" w:hAnsi="Times New Roman" w:cs="Times New Roman"/>
          <w:sz w:val="24"/>
          <w:szCs w:val="24"/>
        </w:rPr>
        <w:t xml:space="preserve">по расходам бюджета </w:t>
      </w:r>
      <w:r w:rsidRPr="004B4D59">
        <w:rPr>
          <w:rFonts w:ascii="Times New Roman" w:eastAsia="Times New Roman" w:hAnsi="Times New Roman" w:cs="Times New Roman"/>
          <w:bCs/>
          <w:sz w:val="24"/>
          <w:szCs w:val="24"/>
        </w:rPr>
        <w:t xml:space="preserve">городского поселения «Поселок Беркакит»  Нерюнгринского района </w:t>
      </w:r>
      <w:r w:rsidRPr="004B4D59">
        <w:rPr>
          <w:rFonts w:ascii="Times New Roman" w:eastAsia="Times New Roman" w:hAnsi="Times New Roman" w:cs="Times New Roman"/>
          <w:sz w:val="24"/>
          <w:szCs w:val="24"/>
        </w:rPr>
        <w:t>по ведомственной структуре расходов согласно приложению 3 к настоящему решению.</w:t>
      </w:r>
    </w:p>
    <w:p w:rsidR="004B4D59" w:rsidRPr="004B4D59" w:rsidRDefault="004B4D59" w:rsidP="004B4D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4D59">
        <w:rPr>
          <w:rFonts w:ascii="Times New Roman" w:eastAsia="Times New Roman" w:hAnsi="Times New Roman" w:cs="Times New Roman"/>
          <w:sz w:val="24"/>
          <w:szCs w:val="24"/>
        </w:rPr>
        <w:t xml:space="preserve">3. Утвердить размер и структуру привлечения источников внутреннего финансирования дефицита бюджета </w:t>
      </w:r>
      <w:r w:rsidRPr="004B4D59">
        <w:rPr>
          <w:rFonts w:ascii="Times New Roman" w:eastAsia="Times New Roman" w:hAnsi="Times New Roman" w:cs="Times New Roman"/>
          <w:bCs/>
          <w:sz w:val="24"/>
          <w:szCs w:val="24"/>
        </w:rPr>
        <w:t xml:space="preserve">городского поселения «Поселок Беркакит»  Нерюнгринского района </w:t>
      </w:r>
      <w:r w:rsidRPr="004B4D59">
        <w:rPr>
          <w:rFonts w:ascii="Times New Roman" w:eastAsia="Times New Roman" w:hAnsi="Times New Roman" w:cs="Times New Roman"/>
          <w:sz w:val="24"/>
          <w:szCs w:val="24"/>
        </w:rPr>
        <w:t>согласно приложению 4 к настоящему решению.</w:t>
      </w: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2"/>
          <w:sz w:val="24"/>
          <w:szCs w:val="24"/>
        </w:rPr>
      </w:pPr>
      <w:r w:rsidRPr="004B4D59">
        <w:rPr>
          <w:rFonts w:ascii="Times New Roman" w:eastAsia="Times New Roman" w:hAnsi="Times New Roman" w:cs="Times New Roman"/>
          <w:sz w:val="24"/>
          <w:szCs w:val="24"/>
        </w:rPr>
        <w:t>4. Настоящее решение вступает в силу с момента обнародования</w:t>
      </w: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sz w:val="24"/>
          <w:szCs w:val="24"/>
        </w:rPr>
      </w:pP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4D59">
        <w:rPr>
          <w:rFonts w:ascii="Times New Roman" w:eastAsia="Times New Roman" w:hAnsi="Times New Roman" w:cs="Times New Roman"/>
          <w:b/>
          <w:sz w:val="24"/>
          <w:szCs w:val="24"/>
        </w:rPr>
        <w:t>Председатель Беркакитского</w:t>
      </w: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4D59">
        <w:rPr>
          <w:rFonts w:ascii="Times New Roman" w:eastAsia="Times New Roman" w:hAnsi="Times New Roman" w:cs="Times New Roman"/>
          <w:b/>
          <w:sz w:val="24"/>
          <w:szCs w:val="24"/>
        </w:rPr>
        <w:t>Поселкового Совета  депутатов</w:t>
      </w:r>
      <w:r w:rsidRPr="004B4D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B4D5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4B4D59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     Т.</w:t>
      </w:r>
      <w:r w:rsidR="007E2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B4D59">
        <w:rPr>
          <w:rFonts w:ascii="Times New Roman" w:eastAsia="Times New Roman" w:hAnsi="Times New Roman" w:cs="Times New Roman"/>
          <w:b/>
          <w:sz w:val="24"/>
          <w:szCs w:val="24"/>
        </w:rPr>
        <w:t>С.</w:t>
      </w:r>
      <w:r w:rsidR="007E2C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B4D59">
        <w:rPr>
          <w:rFonts w:ascii="Times New Roman" w:eastAsia="Times New Roman" w:hAnsi="Times New Roman" w:cs="Times New Roman"/>
          <w:b/>
          <w:sz w:val="24"/>
          <w:szCs w:val="24"/>
        </w:rPr>
        <w:t xml:space="preserve">Лебедева                                      </w:t>
      </w: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 w:rsidRPr="004B4D59">
        <w:rPr>
          <w:rFonts w:ascii="Times New Roman" w:eastAsia="Times New Roman" w:hAnsi="Times New Roman" w:cs="Times New Roman"/>
          <w:sz w:val="24"/>
          <w:szCs w:val="24"/>
        </w:rPr>
        <w:tab/>
      </w:r>
      <w:r w:rsidRPr="004B4D59">
        <w:rPr>
          <w:rFonts w:ascii="Times New Roman" w:eastAsia="Times New Roman" w:hAnsi="Times New Roman" w:cs="Times New Roman"/>
          <w:sz w:val="24"/>
          <w:szCs w:val="24"/>
        </w:rPr>
        <w:tab/>
      </w:r>
      <w:r w:rsidRPr="004B4D59">
        <w:rPr>
          <w:rFonts w:ascii="Times New Roman" w:eastAsia="Times New Roman" w:hAnsi="Times New Roman" w:cs="Times New Roman"/>
          <w:sz w:val="24"/>
          <w:szCs w:val="24"/>
        </w:rPr>
        <w:tab/>
      </w:r>
      <w:r w:rsidRPr="004B4D59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4B4D59" w:rsidRPr="004B4D59" w:rsidRDefault="004B4D59" w:rsidP="004B4D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2"/>
          <w:sz w:val="24"/>
          <w:szCs w:val="24"/>
        </w:rPr>
      </w:pPr>
    </w:p>
    <w:p w:rsidR="004B4D59" w:rsidRPr="004B4D59" w:rsidRDefault="004B4D59" w:rsidP="004B4D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4B4D59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Глава  городского поселения                                                                                                          А.</w:t>
      </w:r>
      <w:r w:rsidR="007E2C59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</w:t>
      </w:r>
      <w:r w:rsidRPr="004B4D59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А.  Рейда</w:t>
      </w:r>
    </w:p>
    <w:p w:rsidR="004B4D59" w:rsidRPr="004B4D59" w:rsidRDefault="004B4D59" w:rsidP="004B4D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4B4D59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«Поселок Беркакит»</w:t>
      </w:r>
    </w:p>
    <w:p w:rsidR="000C69C0" w:rsidRDefault="000C69C0" w:rsidP="000C69C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4B4D59" w:rsidRDefault="004B4D59" w:rsidP="000C69C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4B4D59" w:rsidRDefault="004B4D59" w:rsidP="000C69C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4B4D59" w:rsidRDefault="004B4D59" w:rsidP="000C69C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4B4D59" w:rsidRDefault="004B4D59" w:rsidP="000C69C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0C69C0" w:rsidRPr="000C69C0" w:rsidRDefault="000C69C0" w:rsidP="000C69C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0C69C0">
        <w:rPr>
          <w:rFonts w:ascii="Times New Roman" w:eastAsia="Calibri" w:hAnsi="Times New Roman" w:cs="Times New Roman"/>
          <w:sz w:val="20"/>
          <w:szCs w:val="20"/>
          <w:lang w:eastAsia="en-US"/>
        </w:rPr>
        <w:lastRenderedPageBreak/>
        <w:t>Приложение №1</w:t>
      </w:r>
    </w:p>
    <w:p w:rsidR="000C69C0" w:rsidRPr="000C69C0" w:rsidRDefault="000C69C0" w:rsidP="000C69C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0C69C0">
        <w:rPr>
          <w:rFonts w:ascii="Times New Roman" w:eastAsia="Calibri" w:hAnsi="Times New Roman" w:cs="Times New Roman"/>
          <w:sz w:val="20"/>
          <w:szCs w:val="20"/>
          <w:lang w:eastAsia="en-US"/>
        </w:rPr>
        <w:t>К решению 4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>8</w:t>
      </w:r>
      <w:r w:rsidRPr="000C69C0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-й сессии депутатов</w:t>
      </w:r>
    </w:p>
    <w:p w:rsidR="000C69C0" w:rsidRPr="000C69C0" w:rsidRDefault="000C69C0" w:rsidP="000C69C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0C69C0">
        <w:rPr>
          <w:rFonts w:ascii="Times New Roman" w:eastAsia="Calibri" w:hAnsi="Times New Roman" w:cs="Times New Roman"/>
          <w:sz w:val="20"/>
          <w:szCs w:val="20"/>
          <w:lang w:eastAsia="en-US"/>
        </w:rPr>
        <w:t>Беркакитского поселкового Совета</w:t>
      </w:r>
    </w:p>
    <w:p w:rsidR="00405D67" w:rsidRDefault="000C69C0" w:rsidP="000C69C0">
      <w:pPr>
        <w:pStyle w:val="a3"/>
        <w:tabs>
          <w:tab w:val="left" w:pos="9498"/>
        </w:tabs>
        <w:ind w:firstLine="709"/>
        <w:jc w:val="right"/>
        <w:rPr>
          <w:rFonts w:eastAsia="Calibri"/>
          <w:szCs w:val="20"/>
          <w:lang w:eastAsia="en-US"/>
        </w:rPr>
      </w:pPr>
      <w:r w:rsidRPr="000C69C0">
        <w:rPr>
          <w:rFonts w:eastAsia="Calibri"/>
          <w:szCs w:val="20"/>
          <w:lang w:eastAsia="en-US"/>
        </w:rPr>
        <w:t>№ 1-4</w:t>
      </w:r>
      <w:r>
        <w:rPr>
          <w:rFonts w:eastAsia="Calibri"/>
          <w:szCs w:val="20"/>
          <w:lang w:eastAsia="en-US"/>
        </w:rPr>
        <w:t>8</w:t>
      </w:r>
      <w:r w:rsidRPr="000C69C0">
        <w:rPr>
          <w:rFonts w:eastAsia="Calibri"/>
          <w:szCs w:val="20"/>
          <w:lang w:eastAsia="en-US"/>
        </w:rPr>
        <w:t xml:space="preserve"> от 2</w:t>
      </w:r>
      <w:r w:rsidR="0011261D">
        <w:rPr>
          <w:rFonts w:eastAsia="Calibri"/>
          <w:szCs w:val="20"/>
          <w:lang w:eastAsia="en-US"/>
        </w:rPr>
        <w:t>8</w:t>
      </w:r>
      <w:r w:rsidRPr="000C69C0">
        <w:rPr>
          <w:rFonts w:eastAsia="Calibri"/>
          <w:szCs w:val="20"/>
          <w:lang w:eastAsia="en-US"/>
        </w:rPr>
        <w:t>.</w:t>
      </w:r>
      <w:r>
        <w:rPr>
          <w:rFonts w:eastAsia="Calibri"/>
          <w:szCs w:val="20"/>
          <w:lang w:eastAsia="en-US"/>
        </w:rPr>
        <w:t>04</w:t>
      </w:r>
      <w:r w:rsidRPr="000C69C0">
        <w:rPr>
          <w:rFonts w:eastAsia="Calibri"/>
          <w:szCs w:val="20"/>
          <w:lang w:eastAsia="en-US"/>
        </w:rPr>
        <w:t>. 2026г</w:t>
      </w:r>
    </w:p>
    <w:p w:rsidR="000C69C0" w:rsidRDefault="000C69C0" w:rsidP="000C69C0">
      <w:pPr>
        <w:pStyle w:val="a3"/>
        <w:tabs>
          <w:tab w:val="left" w:pos="9498"/>
        </w:tabs>
        <w:ind w:firstLine="709"/>
        <w:jc w:val="right"/>
        <w:rPr>
          <w:i/>
          <w:color w:val="FF0000"/>
          <w:sz w:val="28"/>
          <w:szCs w:val="28"/>
        </w:rPr>
      </w:pPr>
    </w:p>
    <w:p w:rsidR="000C69C0" w:rsidRPr="000C69C0" w:rsidRDefault="000C69C0" w:rsidP="000C69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69C0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ИСПОЛНЕНИЕ ПО ДОХОДАМ БЮДЖЕТА ГОРОДСКОГО ПОСЕЛЕНИЯ "ПОСЕЛОК БЕРКАКИТ" НЕРЮНГРИНСКОГО РАЙОНА ЗА 2025 ГОД ПО КОДАМ КЛАССИФИКАЦИИ ДОХОДОВ БЮДЖЕТА</w:t>
      </w:r>
    </w:p>
    <w:p w:rsidR="00405D67" w:rsidRDefault="00405D67" w:rsidP="000C69C0">
      <w:pPr>
        <w:pStyle w:val="a3"/>
        <w:tabs>
          <w:tab w:val="left" w:pos="9498"/>
        </w:tabs>
        <w:ind w:firstLine="709"/>
        <w:jc w:val="center"/>
        <w:rPr>
          <w:i/>
          <w:color w:val="FF0000"/>
          <w:sz w:val="28"/>
          <w:szCs w:val="28"/>
        </w:rPr>
      </w:pPr>
    </w:p>
    <w:p w:rsidR="00405D67" w:rsidRDefault="00405D67" w:rsidP="00405D67">
      <w:pPr>
        <w:pStyle w:val="a3"/>
        <w:tabs>
          <w:tab w:val="left" w:pos="9498"/>
        </w:tabs>
        <w:ind w:firstLine="709"/>
        <w:jc w:val="left"/>
        <w:rPr>
          <w:i/>
          <w:color w:val="FF0000"/>
          <w:sz w:val="28"/>
          <w:szCs w:val="28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686"/>
        <w:gridCol w:w="1380"/>
        <w:gridCol w:w="1312"/>
        <w:gridCol w:w="1291"/>
      </w:tblGrid>
      <w:tr w:rsidR="00405D67" w:rsidRPr="00EF0401" w:rsidTr="0011261D">
        <w:trPr>
          <w:trHeight w:val="409"/>
        </w:trPr>
        <w:tc>
          <w:tcPr>
            <w:tcW w:w="2830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КБК</w:t>
            </w:r>
          </w:p>
          <w:p w:rsidR="00EF0401" w:rsidRPr="00EF0401" w:rsidRDefault="00EF0401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Уточненный годовой план</w:t>
            </w:r>
          </w:p>
        </w:tc>
        <w:tc>
          <w:tcPr>
            <w:tcW w:w="888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Исполнение</w:t>
            </w:r>
          </w:p>
        </w:tc>
        <w:tc>
          <w:tcPr>
            <w:tcW w:w="1291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% исполнения</w:t>
            </w:r>
          </w:p>
        </w:tc>
      </w:tr>
      <w:tr w:rsidR="00405D67" w:rsidRPr="00EF0401" w:rsidTr="0011261D">
        <w:trPr>
          <w:trHeight w:val="509"/>
        </w:trPr>
        <w:tc>
          <w:tcPr>
            <w:tcW w:w="2830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80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8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1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05D67" w:rsidRPr="00EF0401" w:rsidTr="0011261D">
        <w:trPr>
          <w:trHeight w:val="480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000 1 00 00000 00 0000 000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НАЛОГОВЫЕ  И  НЕНАЛОГОВЫЕ ДОХОДЫ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34 725,8</w:t>
            </w:r>
          </w:p>
        </w:tc>
        <w:tc>
          <w:tcPr>
            <w:tcW w:w="888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34 440,0</w:t>
            </w:r>
          </w:p>
        </w:tc>
        <w:tc>
          <w:tcPr>
            <w:tcW w:w="1291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99,2</w:t>
            </w:r>
          </w:p>
        </w:tc>
      </w:tr>
      <w:tr w:rsidR="00405D67" w:rsidRPr="00EF0401" w:rsidTr="0011261D">
        <w:trPr>
          <w:trHeight w:val="432"/>
        </w:trPr>
        <w:tc>
          <w:tcPr>
            <w:tcW w:w="2830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182 1 01 02000 01 0000 110</w:t>
            </w:r>
          </w:p>
        </w:tc>
        <w:tc>
          <w:tcPr>
            <w:tcW w:w="3686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25557,0</w:t>
            </w:r>
          </w:p>
        </w:tc>
        <w:tc>
          <w:tcPr>
            <w:tcW w:w="888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25359,0</w:t>
            </w:r>
          </w:p>
        </w:tc>
        <w:tc>
          <w:tcPr>
            <w:tcW w:w="1291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405D67" w:rsidRPr="00EF0401" w:rsidTr="0011261D">
        <w:trPr>
          <w:trHeight w:val="509"/>
        </w:trPr>
        <w:tc>
          <w:tcPr>
            <w:tcW w:w="2830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05D67" w:rsidRPr="00EF0401" w:rsidTr="0011261D">
        <w:trPr>
          <w:trHeight w:val="1418"/>
        </w:trPr>
        <w:tc>
          <w:tcPr>
            <w:tcW w:w="2830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182 1 01 02010 01 0000 110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 доходов, в отношении которых исчисление и уплата налога осуществляются в соответствии со статьями 227,227¹ и 228 Налогового кодекса Российской Федерации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17087,1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15665,8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405D67" w:rsidRPr="00EF0401" w:rsidTr="0011261D">
        <w:trPr>
          <w:trHeight w:val="2760"/>
        </w:trPr>
        <w:tc>
          <w:tcPr>
            <w:tcW w:w="2830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182 1 01 02020 01 0000 110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-16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05D67" w:rsidRPr="00EF0401" w:rsidTr="0011261D">
        <w:trPr>
          <w:trHeight w:val="2749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182 1 01 02030 01 1000 110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67,9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67,9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2749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182 1 01 02030 01 3000 110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(суммы денежных взысканий (штрафов) по соответствующему платежу согласно законодательству Российской Федерации)"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1274"/>
        </w:trPr>
        <w:tc>
          <w:tcPr>
            <w:tcW w:w="2830" w:type="dxa"/>
            <w:shd w:val="clear" w:color="auto" w:fill="auto"/>
            <w:vAlign w:val="bottom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182 1 01 02080 01 0000 110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</w:t>
            </w:r>
            <w:r w:rsidRPr="00EF0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199,4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365,3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183,2</w:t>
            </w:r>
          </w:p>
        </w:tc>
      </w:tr>
      <w:tr w:rsidR="00405D67" w:rsidRPr="00EF0401" w:rsidTr="0011261D">
        <w:trPr>
          <w:trHeight w:val="2149"/>
        </w:trPr>
        <w:tc>
          <w:tcPr>
            <w:tcW w:w="2830" w:type="dxa"/>
            <w:shd w:val="clear" w:color="auto" w:fill="auto"/>
            <w:vAlign w:val="bottom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182 1 01 02180 01 0000 110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312 тысяч рублей)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05D67" w:rsidRPr="00EF0401" w:rsidTr="0011261D">
        <w:trPr>
          <w:trHeight w:val="949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182  1 01 02210 01 0000 110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8201,8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9268,6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113,0</w:t>
            </w:r>
          </w:p>
        </w:tc>
      </w:tr>
      <w:tr w:rsidR="00405D67" w:rsidRPr="00EF0401" w:rsidTr="0011261D">
        <w:trPr>
          <w:trHeight w:val="1009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182  1 01 02230 01 0000 110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05D67" w:rsidRPr="00EF0401" w:rsidTr="0011261D">
        <w:trPr>
          <w:trHeight w:val="1200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000 1 03 00000 01 0000 110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80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711,7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790,3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05D67" w:rsidRPr="00EF0401" w:rsidTr="0011261D">
        <w:trPr>
          <w:trHeight w:val="983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711,7</w:t>
            </w:r>
          </w:p>
        </w:tc>
        <w:tc>
          <w:tcPr>
            <w:tcW w:w="888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743,6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104,5</w:t>
            </w:r>
          </w:p>
        </w:tc>
      </w:tr>
      <w:tr w:rsidR="00405D67" w:rsidRPr="00EF0401" w:rsidTr="0011261D">
        <w:trPr>
          <w:trHeight w:val="2149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182 1 03 02231 01 0000 110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 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379,2</w:t>
            </w:r>
          </w:p>
        </w:tc>
        <w:tc>
          <w:tcPr>
            <w:tcW w:w="888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377,2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405D67" w:rsidRPr="00EF0401" w:rsidTr="0011261D">
        <w:trPr>
          <w:trHeight w:val="2149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182 1 03 02241 01 0000 110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моторные масла для  дизельных и (или) карбюраторных (</w:t>
            </w:r>
            <w:proofErr w:type="spellStart"/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 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888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115,8</w:t>
            </w:r>
          </w:p>
        </w:tc>
      </w:tr>
      <w:tr w:rsidR="00405D67" w:rsidRPr="00EF0401" w:rsidTr="0011261D">
        <w:trPr>
          <w:trHeight w:val="1958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182 1 03 02251 01 0000 110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389,6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401,9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103,2</w:t>
            </w:r>
          </w:p>
        </w:tc>
      </w:tr>
      <w:tr w:rsidR="00405D67" w:rsidRPr="00EF0401" w:rsidTr="0011261D">
        <w:trPr>
          <w:trHeight w:val="1812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182 1 03 02261 01 0000 110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-59,0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-37,7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63,9</w:t>
            </w:r>
          </w:p>
        </w:tc>
      </w:tr>
      <w:tr w:rsidR="00405D67" w:rsidRPr="00EF0401" w:rsidTr="0011261D">
        <w:trPr>
          <w:trHeight w:val="900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182 1 03 03000 01 0000 110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Туристический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46,7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05D67" w:rsidRPr="00EF0401" w:rsidTr="0011261D">
        <w:trPr>
          <w:trHeight w:val="529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 НА ИМУЩЕСТВО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4 787,0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5550,6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116,0</w:t>
            </w:r>
          </w:p>
        </w:tc>
      </w:tr>
      <w:tr w:rsidR="00405D67" w:rsidRPr="00EF0401" w:rsidTr="0011261D">
        <w:trPr>
          <w:trHeight w:val="612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1 803,0</w:t>
            </w:r>
          </w:p>
        </w:tc>
        <w:tc>
          <w:tcPr>
            <w:tcW w:w="888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2 242,3</w:t>
            </w:r>
          </w:p>
        </w:tc>
        <w:tc>
          <w:tcPr>
            <w:tcW w:w="1291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</w:tr>
      <w:tr w:rsidR="00405D67" w:rsidRPr="00EF0401" w:rsidTr="0011261D">
        <w:trPr>
          <w:trHeight w:val="960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182 1 06 01030 13 0000 110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 объектам  налогообложения, расположенным в границах городских  поселений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1 803,0</w:t>
            </w:r>
          </w:p>
        </w:tc>
        <w:tc>
          <w:tcPr>
            <w:tcW w:w="888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2 242,3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</w:tr>
      <w:tr w:rsidR="00405D67" w:rsidRPr="00EF0401" w:rsidTr="0011261D">
        <w:trPr>
          <w:trHeight w:val="443"/>
        </w:trPr>
        <w:tc>
          <w:tcPr>
            <w:tcW w:w="2830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182 1 06 06000 00 0000 110</w:t>
            </w:r>
          </w:p>
        </w:tc>
        <w:tc>
          <w:tcPr>
            <w:tcW w:w="3686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2 984,0</w:t>
            </w:r>
          </w:p>
        </w:tc>
        <w:tc>
          <w:tcPr>
            <w:tcW w:w="888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3308,3</w:t>
            </w:r>
          </w:p>
        </w:tc>
        <w:tc>
          <w:tcPr>
            <w:tcW w:w="1291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110,9</w:t>
            </w:r>
          </w:p>
        </w:tc>
      </w:tr>
      <w:tr w:rsidR="00405D67" w:rsidRPr="00EF0401" w:rsidTr="0011261D">
        <w:trPr>
          <w:trHeight w:val="509"/>
        </w:trPr>
        <w:tc>
          <w:tcPr>
            <w:tcW w:w="2830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05D67" w:rsidRPr="00EF0401" w:rsidTr="0011261D">
        <w:trPr>
          <w:trHeight w:val="589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182 1 06 06030 03 0000 110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2 564,0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2903,8</w:t>
            </w:r>
          </w:p>
        </w:tc>
        <w:tc>
          <w:tcPr>
            <w:tcW w:w="1291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113,3</w:t>
            </w:r>
          </w:p>
        </w:tc>
      </w:tr>
      <w:tr w:rsidR="00405D67" w:rsidRPr="00EF0401" w:rsidTr="0011261D">
        <w:trPr>
          <w:trHeight w:val="623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182 1 06 06033 13 0000 110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 с организаций,  обладающих земельным участком, расположенным в границах городских поселений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2 564,0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2903,8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113,3</w:t>
            </w:r>
          </w:p>
        </w:tc>
      </w:tr>
      <w:tr w:rsidR="00405D67" w:rsidRPr="00EF0401" w:rsidTr="0011261D">
        <w:trPr>
          <w:trHeight w:val="683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182 1 06 06040 00 0000 110 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Земельный налог с физических лиц 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404,5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96,3</w:t>
            </w:r>
          </w:p>
        </w:tc>
      </w:tr>
      <w:tr w:rsidR="00405D67" w:rsidRPr="00EF0401" w:rsidTr="0011261D">
        <w:trPr>
          <w:trHeight w:val="852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182 1 06 06043 13 0000 110 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 с физических лиц,  обладающих земельным участком, расположенным в границах городских поселений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404,5</w:t>
            </w:r>
          </w:p>
        </w:tc>
        <w:tc>
          <w:tcPr>
            <w:tcW w:w="1291" w:type="dxa"/>
            <w:shd w:val="clear" w:color="000000" w:fill="FFFFFF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96,3</w:t>
            </w:r>
          </w:p>
        </w:tc>
      </w:tr>
      <w:tr w:rsidR="00405D67" w:rsidRPr="00EF0401" w:rsidTr="0011261D">
        <w:trPr>
          <w:trHeight w:val="983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ИСПОЛЬЗОВАНИЯ ИМУЩЕСТВА, НАХОДЯЩЕГОСЯ В  ГОСУДАРСТВЕННОЙ И МУНИЦИПАЛЬНОЙ  СОБСТВЕННОСТИ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3 575,4</w:t>
            </w:r>
          </w:p>
        </w:tc>
        <w:tc>
          <w:tcPr>
            <w:tcW w:w="888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2 445,9</w:t>
            </w:r>
          </w:p>
        </w:tc>
        <w:tc>
          <w:tcPr>
            <w:tcW w:w="1291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68,4</w:t>
            </w:r>
          </w:p>
        </w:tc>
      </w:tr>
      <w:tr w:rsidR="00405D67" w:rsidRPr="00EF0401" w:rsidTr="0011261D">
        <w:trPr>
          <w:trHeight w:val="1560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получаемые в виде  арендной либо  иной платы  за передачу в  возмездное пользование  государственного и муниципального  имущества( за исключением имущества бюджетных и  автономных  учреждений, а  также  имущества  государственных и  муниципальных  унитарных  предприятий в том числе  казенных )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3 282,1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2152,6</w:t>
            </w:r>
          </w:p>
        </w:tc>
        <w:tc>
          <w:tcPr>
            <w:tcW w:w="1291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65,6</w:t>
            </w:r>
          </w:p>
        </w:tc>
      </w:tr>
      <w:tr w:rsidR="00405D67" w:rsidRPr="00EF0401" w:rsidTr="0011261D">
        <w:trPr>
          <w:trHeight w:val="1129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Доходы, получаемые  в виде  арендной  платы  за  земельные  участки, государственная  собственность  на которые не разграничена, а также  средства  от продажи  права на заключение  договоров  аренды указанных  земельных участков 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888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1814,5</w:t>
            </w:r>
          </w:p>
        </w:tc>
        <w:tc>
          <w:tcPr>
            <w:tcW w:w="1291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67,2</w:t>
            </w:r>
          </w:p>
        </w:tc>
      </w:tr>
      <w:tr w:rsidR="00405D67" w:rsidRPr="00EF0401" w:rsidTr="0011261D">
        <w:trPr>
          <w:trHeight w:val="1043"/>
        </w:trPr>
        <w:tc>
          <w:tcPr>
            <w:tcW w:w="2830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651 1 11 05013 13 0000 120</w:t>
            </w:r>
          </w:p>
        </w:tc>
        <w:tc>
          <w:tcPr>
            <w:tcW w:w="3686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Доходы, получаемые  в виде  арендной  платы  за  земельные  участки, государственная  собственность  на которые не разграничена и которые  расположены в границах городских поселений,  а также  средства  от продажи  права на заключение  договоров  аренды указанных  земельных участков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888" w:type="dxa"/>
            <w:vMerge w:val="restart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1814,5</w:t>
            </w:r>
          </w:p>
        </w:tc>
        <w:tc>
          <w:tcPr>
            <w:tcW w:w="1291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67,2</w:t>
            </w:r>
          </w:p>
        </w:tc>
      </w:tr>
      <w:tr w:rsidR="00405D67" w:rsidRPr="00EF0401" w:rsidTr="0011261D">
        <w:trPr>
          <w:trHeight w:val="509"/>
        </w:trPr>
        <w:tc>
          <w:tcPr>
            <w:tcW w:w="2830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05D67" w:rsidRPr="00EF0401" w:rsidTr="0011261D">
        <w:trPr>
          <w:trHeight w:val="1463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000 1 11 05020 00 0000 120</w:t>
            </w:r>
          </w:p>
        </w:tc>
        <w:tc>
          <w:tcPr>
            <w:tcW w:w="3686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Доходы, 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 указанных земельных участков  (за исключением земельных участков  бюджетных и автономных учреждений )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888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1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05D67" w:rsidRPr="00EF0401" w:rsidTr="0011261D">
        <w:trPr>
          <w:trHeight w:val="1369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651 1 11 05025 13 0000 120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Доходы, получаемые  в виде  арендной  платы, а также средства  от продажи права  на  заключение  договоров  аренды  за  земли, находящиеся   в собственности городских поселений (за исключением  земельных  участков  муниципальных бюджетных и автономных  учреждений)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05D67" w:rsidRPr="00EF0401" w:rsidTr="0011261D">
        <w:trPr>
          <w:trHeight w:val="1020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000 1 11 05070 00 0000 120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Доходы  от сдачи в аренду  имущества, 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580,8</w:t>
            </w:r>
          </w:p>
        </w:tc>
        <w:tc>
          <w:tcPr>
            <w:tcW w:w="888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338,1</w:t>
            </w:r>
          </w:p>
        </w:tc>
        <w:tc>
          <w:tcPr>
            <w:tcW w:w="1291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58,2</w:t>
            </w:r>
          </w:p>
        </w:tc>
      </w:tr>
      <w:tr w:rsidR="00405D67" w:rsidRPr="00EF0401" w:rsidTr="0011261D">
        <w:trPr>
          <w:trHeight w:val="623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651 1 11 05075 13 0000 120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 от сдачи в аренду 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580,8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338,1</w:t>
            </w:r>
          </w:p>
        </w:tc>
        <w:tc>
          <w:tcPr>
            <w:tcW w:w="1291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58,2</w:t>
            </w:r>
          </w:p>
        </w:tc>
      </w:tr>
      <w:tr w:rsidR="00405D67" w:rsidRPr="00EF0401" w:rsidTr="0011261D">
        <w:trPr>
          <w:trHeight w:val="1140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651 1 11 09045 13 0000 120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   поступления  от использования  имущества, находящегося  в  собственности городских поселений (за исключением имущества муниципальных бюджетных и автономных  учреждений, а также  имущества  муниципальных  унитарных  предприятий, в том  числе  казенных)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293,3</w:t>
            </w:r>
          </w:p>
        </w:tc>
        <w:tc>
          <w:tcPr>
            <w:tcW w:w="888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293,3</w:t>
            </w:r>
          </w:p>
        </w:tc>
        <w:tc>
          <w:tcPr>
            <w:tcW w:w="1291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623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000 1 13 00000 00 0000 000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88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91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372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000 1 13  01000 00 0000 130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 оказания платных услуг (работ)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88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91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600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651 1 13  01995 13 0000 130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доходы  от оказания платных услуг (работ) получателями средств бюджетов городских поселений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88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291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623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25,2</w:t>
            </w:r>
          </w:p>
        </w:tc>
        <w:tc>
          <w:tcPr>
            <w:tcW w:w="888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1291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139,7</w:t>
            </w:r>
          </w:p>
        </w:tc>
      </w:tr>
      <w:tr w:rsidR="00405D67" w:rsidRPr="00EF0401" w:rsidTr="0011261D">
        <w:trPr>
          <w:trHeight w:val="863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651 1 14 06013 13 0000 430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продажи земельных участков,</w:t>
            </w:r>
            <w:r w:rsidR="001126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1261D"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</w:t>
            </w: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25,2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35,2</w:t>
            </w:r>
          </w:p>
        </w:tc>
        <w:tc>
          <w:tcPr>
            <w:tcW w:w="1291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139,7</w:t>
            </w:r>
          </w:p>
        </w:tc>
      </w:tr>
      <w:tr w:rsidR="00405D67" w:rsidRPr="00EF0401" w:rsidTr="0011261D">
        <w:trPr>
          <w:trHeight w:val="623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000 1 15 00000 00 0000 000</w:t>
            </w:r>
          </w:p>
        </w:tc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АДМИНИСТРАТИВНЫЕ ПЛАТЕЖИ И СБОРЫ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888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1291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829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000 1 15 02050 13 0000 140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Платежи,</w:t>
            </w:r>
            <w:r w:rsidR="001126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1291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458"/>
        </w:trPr>
        <w:tc>
          <w:tcPr>
            <w:tcW w:w="2830" w:type="dxa"/>
            <w:shd w:val="clear" w:color="auto" w:fill="auto"/>
            <w:noWrap/>
            <w:vAlign w:val="bottom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8" w:type="dxa"/>
            <w:shd w:val="clear" w:color="auto" w:fill="auto"/>
            <w:noWrap/>
            <w:vAlign w:val="bottom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189,5</w:t>
            </w:r>
          </w:p>
        </w:tc>
        <w:tc>
          <w:tcPr>
            <w:tcW w:w="1291" w:type="dxa"/>
            <w:shd w:val="clear" w:color="auto" w:fill="auto"/>
            <w:noWrap/>
            <w:vAlign w:val="bottom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05D67" w:rsidRPr="00EF0401" w:rsidTr="0011261D">
        <w:trPr>
          <w:trHeight w:val="372"/>
        </w:trPr>
        <w:tc>
          <w:tcPr>
            <w:tcW w:w="2830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380" w:type="dxa"/>
            <w:vMerge w:val="restart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72 359,1</w:t>
            </w:r>
          </w:p>
        </w:tc>
        <w:tc>
          <w:tcPr>
            <w:tcW w:w="888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70 900,3</w:t>
            </w:r>
          </w:p>
        </w:tc>
        <w:tc>
          <w:tcPr>
            <w:tcW w:w="1291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98,0</w:t>
            </w:r>
          </w:p>
        </w:tc>
      </w:tr>
      <w:tr w:rsidR="00405D67" w:rsidRPr="00EF0401" w:rsidTr="0011261D">
        <w:trPr>
          <w:trHeight w:val="192"/>
        </w:trPr>
        <w:tc>
          <w:tcPr>
            <w:tcW w:w="2830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8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1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05D67" w:rsidRPr="00EF0401" w:rsidTr="0011261D">
        <w:trPr>
          <w:trHeight w:val="683"/>
        </w:trPr>
        <w:tc>
          <w:tcPr>
            <w:tcW w:w="2830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3686" w:type="dxa"/>
            <w:vMerge w:val="restart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Безвозмездные  поступления от других бюджетов бюджетной системы Российской Федерации </w:t>
            </w:r>
          </w:p>
        </w:tc>
        <w:tc>
          <w:tcPr>
            <w:tcW w:w="1380" w:type="dxa"/>
            <w:vMerge w:val="restart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72 321,6</w:t>
            </w:r>
          </w:p>
        </w:tc>
        <w:tc>
          <w:tcPr>
            <w:tcW w:w="888" w:type="dxa"/>
            <w:vMerge w:val="restart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70 869,5</w:t>
            </w:r>
          </w:p>
        </w:tc>
        <w:tc>
          <w:tcPr>
            <w:tcW w:w="1291" w:type="dxa"/>
            <w:vMerge w:val="restart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9,8</w:t>
            </w:r>
          </w:p>
        </w:tc>
      </w:tr>
      <w:tr w:rsidR="00405D67" w:rsidRPr="00EF0401" w:rsidTr="0011261D">
        <w:trPr>
          <w:trHeight w:val="509"/>
        </w:trPr>
        <w:tc>
          <w:tcPr>
            <w:tcW w:w="2830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Merge/>
            <w:vAlign w:val="center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05D67" w:rsidRPr="00EF0401" w:rsidTr="0011261D">
        <w:trPr>
          <w:trHeight w:val="672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000 2 02 15000 00 0000 150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Дотации бюджетам субъектов Российской Федерации  и муниципальных  образований </w:t>
            </w:r>
          </w:p>
        </w:tc>
        <w:tc>
          <w:tcPr>
            <w:tcW w:w="138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52 852,6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51 400,5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97,3</w:t>
            </w:r>
          </w:p>
        </w:tc>
      </w:tr>
      <w:tr w:rsidR="00405D67" w:rsidRPr="00EF0401" w:rsidTr="0011261D">
        <w:trPr>
          <w:trHeight w:val="469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на выравнивание  бюджетной обеспеченности</w:t>
            </w:r>
          </w:p>
        </w:tc>
        <w:tc>
          <w:tcPr>
            <w:tcW w:w="138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26 602,6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26 602,6</w:t>
            </w:r>
          </w:p>
        </w:tc>
        <w:tc>
          <w:tcPr>
            <w:tcW w:w="1291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900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651 2 02 15001 13 0000 150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городских поселений на выравнивание  бюджетной обеспеченности из бюджета субъекта Российской Федерации</w:t>
            </w:r>
          </w:p>
        </w:tc>
        <w:tc>
          <w:tcPr>
            <w:tcW w:w="138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26 602,6</w:t>
            </w:r>
          </w:p>
        </w:tc>
        <w:tc>
          <w:tcPr>
            <w:tcW w:w="888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26 602,6</w:t>
            </w:r>
          </w:p>
        </w:tc>
        <w:tc>
          <w:tcPr>
            <w:tcW w:w="1291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510"/>
        </w:trPr>
        <w:tc>
          <w:tcPr>
            <w:tcW w:w="283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651 2 02 15002 13 0000 150</w:t>
            </w:r>
          </w:p>
        </w:tc>
        <w:tc>
          <w:tcPr>
            <w:tcW w:w="3686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  <w:tc>
          <w:tcPr>
            <w:tcW w:w="138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26 250,0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24797,9</w:t>
            </w:r>
          </w:p>
        </w:tc>
        <w:tc>
          <w:tcPr>
            <w:tcW w:w="1291" w:type="dxa"/>
            <w:shd w:val="clear" w:color="auto" w:fill="auto"/>
            <w:noWrap/>
            <w:vAlign w:val="bottom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94,5</w:t>
            </w:r>
          </w:p>
        </w:tc>
      </w:tr>
      <w:tr w:rsidR="00405D67" w:rsidRPr="00EF0401" w:rsidTr="0011261D">
        <w:trPr>
          <w:trHeight w:val="330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38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888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1291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315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000 2 02 29999 13 0000 150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субсидии бюджетам городских поселений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888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1291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840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000 2 02 29999 13 6265 150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на территории Республики Саха (Якутия) проектов развития общественной инфраструктуры, основанных на местных инициативах (за счет средств государственного бюджета)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888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1291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510"/>
        </w:trPr>
        <w:tc>
          <w:tcPr>
            <w:tcW w:w="283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000 2 02 30000 00 0000 150</w:t>
            </w:r>
          </w:p>
        </w:tc>
        <w:tc>
          <w:tcPr>
            <w:tcW w:w="3686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 бюджетам   субъектов  Российской  Федерации  и муниципальных  образований </w:t>
            </w:r>
          </w:p>
        </w:tc>
        <w:tc>
          <w:tcPr>
            <w:tcW w:w="138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1651,5</w:t>
            </w:r>
          </w:p>
        </w:tc>
        <w:tc>
          <w:tcPr>
            <w:tcW w:w="888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1651,5</w:t>
            </w:r>
          </w:p>
        </w:tc>
        <w:tc>
          <w:tcPr>
            <w:tcW w:w="1291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638"/>
        </w:trPr>
        <w:tc>
          <w:tcPr>
            <w:tcW w:w="283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3686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 бюджетам на осуществление первичного  воинского учета на территориях, где  отсутствуют военные  комиссариаты</w:t>
            </w:r>
          </w:p>
        </w:tc>
        <w:tc>
          <w:tcPr>
            <w:tcW w:w="138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1481,9</w:t>
            </w:r>
          </w:p>
        </w:tc>
        <w:tc>
          <w:tcPr>
            <w:tcW w:w="888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1481,9</w:t>
            </w:r>
          </w:p>
        </w:tc>
        <w:tc>
          <w:tcPr>
            <w:tcW w:w="1291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975"/>
        </w:trPr>
        <w:tc>
          <w:tcPr>
            <w:tcW w:w="283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651 2 02 35118 13 0000 150</w:t>
            </w:r>
          </w:p>
        </w:tc>
        <w:tc>
          <w:tcPr>
            <w:tcW w:w="3686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 бюджетам городских  поселений на осуществление  первичного воинского учета  на территориях, где  отсутствуют военные комиссариаты </w:t>
            </w:r>
          </w:p>
        </w:tc>
        <w:tc>
          <w:tcPr>
            <w:tcW w:w="138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1481,9</w:t>
            </w:r>
          </w:p>
        </w:tc>
        <w:tc>
          <w:tcPr>
            <w:tcW w:w="888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1481,9</w:t>
            </w:r>
          </w:p>
        </w:tc>
        <w:tc>
          <w:tcPr>
            <w:tcW w:w="1291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540"/>
        </w:trPr>
        <w:tc>
          <w:tcPr>
            <w:tcW w:w="283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686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 бюджетам   на государственную  регистрацию актов  гражданского состояния </w:t>
            </w:r>
          </w:p>
        </w:tc>
        <w:tc>
          <w:tcPr>
            <w:tcW w:w="138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45,2</w:t>
            </w:r>
          </w:p>
        </w:tc>
        <w:tc>
          <w:tcPr>
            <w:tcW w:w="888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45,2</w:t>
            </w:r>
          </w:p>
        </w:tc>
        <w:tc>
          <w:tcPr>
            <w:tcW w:w="1291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780"/>
        </w:trPr>
        <w:tc>
          <w:tcPr>
            <w:tcW w:w="283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651 2 02 35930 13 0000 150 </w:t>
            </w:r>
          </w:p>
        </w:tc>
        <w:tc>
          <w:tcPr>
            <w:tcW w:w="3686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 бюджетам  городских поселений  на государственную  регистрацию актов  гражданского состояния </w:t>
            </w:r>
          </w:p>
        </w:tc>
        <w:tc>
          <w:tcPr>
            <w:tcW w:w="138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45,2</w:t>
            </w:r>
          </w:p>
        </w:tc>
        <w:tc>
          <w:tcPr>
            <w:tcW w:w="888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45,2</w:t>
            </w:r>
          </w:p>
        </w:tc>
        <w:tc>
          <w:tcPr>
            <w:tcW w:w="1291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600"/>
        </w:trPr>
        <w:tc>
          <w:tcPr>
            <w:tcW w:w="283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651 2 02 36900 13 0000 150</w:t>
            </w:r>
          </w:p>
        </w:tc>
        <w:tc>
          <w:tcPr>
            <w:tcW w:w="3686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Единая субвенция бюджетам городских поселений из бюджета субъекта Российской Федерации</w:t>
            </w:r>
          </w:p>
        </w:tc>
        <w:tc>
          <w:tcPr>
            <w:tcW w:w="138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888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1291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372"/>
        </w:trPr>
        <w:tc>
          <w:tcPr>
            <w:tcW w:w="283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651 2 02 36900 13 6900 150</w:t>
            </w:r>
          </w:p>
        </w:tc>
        <w:tc>
          <w:tcPr>
            <w:tcW w:w="3686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Единая субвенция бюджетам городских поселений </w:t>
            </w:r>
          </w:p>
        </w:tc>
        <w:tc>
          <w:tcPr>
            <w:tcW w:w="138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888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1291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420"/>
        </w:trPr>
        <w:tc>
          <w:tcPr>
            <w:tcW w:w="283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651 2 02 40000 00 0000 150</w:t>
            </w:r>
          </w:p>
        </w:tc>
        <w:tc>
          <w:tcPr>
            <w:tcW w:w="3686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8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15817,5</w:t>
            </w:r>
          </w:p>
        </w:tc>
        <w:tc>
          <w:tcPr>
            <w:tcW w:w="888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15817,5</w:t>
            </w:r>
          </w:p>
        </w:tc>
        <w:tc>
          <w:tcPr>
            <w:tcW w:w="1291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432"/>
        </w:trPr>
        <w:tc>
          <w:tcPr>
            <w:tcW w:w="283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651 2 02 49999 00 0000 150</w:t>
            </w:r>
          </w:p>
        </w:tc>
        <w:tc>
          <w:tcPr>
            <w:tcW w:w="3686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Прочие межбюджетные трансферты, передаваемые бюджетам  </w:t>
            </w:r>
          </w:p>
        </w:tc>
        <w:tc>
          <w:tcPr>
            <w:tcW w:w="138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15817,5</w:t>
            </w:r>
          </w:p>
        </w:tc>
        <w:tc>
          <w:tcPr>
            <w:tcW w:w="888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15817,5</w:t>
            </w:r>
          </w:p>
        </w:tc>
        <w:tc>
          <w:tcPr>
            <w:tcW w:w="1291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518"/>
        </w:trPr>
        <w:tc>
          <w:tcPr>
            <w:tcW w:w="283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651 2 02 49999 13 0000 150</w:t>
            </w:r>
          </w:p>
        </w:tc>
        <w:tc>
          <w:tcPr>
            <w:tcW w:w="3686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38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15817,5</w:t>
            </w:r>
          </w:p>
        </w:tc>
        <w:tc>
          <w:tcPr>
            <w:tcW w:w="888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15817,5</w:t>
            </w:r>
          </w:p>
        </w:tc>
        <w:tc>
          <w:tcPr>
            <w:tcW w:w="1291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443"/>
        </w:trPr>
        <w:tc>
          <w:tcPr>
            <w:tcW w:w="283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651 2 07 00000 00 0000 000</w:t>
            </w:r>
          </w:p>
        </w:tc>
        <w:tc>
          <w:tcPr>
            <w:tcW w:w="3686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38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888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1291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600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651 2 07 05030 13 0000 150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Прочие </w:t>
            </w:r>
            <w:r w:rsidR="00DD3C51"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</w:t>
            </w: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поступления в бюджеты городских поселений бюджетов городских поселений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888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1291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405D67" w:rsidRPr="00EF0401" w:rsidTr="0011261D">
        <w:trPr>
          <w:trHeight w:val="1032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651 2 19 00000 00 0000 000</w:t>
            </w:r>
          </w:p>
        </w:tc>
        <w:tc>
          <w:tcPr>
            <w:tcW w:w="3686" w:type="dxa"/>
            <w:shd w:val="clear" w:color="auto" w:fill="auto"/>
            <w:vAlign w:val="bottom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8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8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-6,7</w:t>
            </w:r>
          </w:p>
        </w:tc>
        <w:tc>
          <w:tcPr>
            <w:tcW w:w="1291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05D67" w:rsidRPr="00EF0401" w:rsidTr="0011261D">
        <w:trPr>
          <w:trHeight w:val="389"/>
        </w:trPr>
        <w:tc>
          <w:tcPr>
            <w:tcW w:w="2830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86" w:type="dxa"/>
            <w:shd w:val="clear" w:color="auto" w:fill="auto"/>
            <w:hideMark/>
          </w:tcPr>
          <w:p w:rsidR="00405D67" w:rsidRPr="00EF0401" w:rsidRDefault="00405D67" w:rsidP="00405D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380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107 084,9</w:t>
            </w:r>
          </w:p>
        </w:tc>
        <w:tc>
          <w:tcPr>
            <w:tcW w:w="888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105 340,3</w:t>
            </w:r>
          </w:p>
        </w:tc>
        <w:tc>
          <w:tcPr>
            <w:tcW w:w="1291" w:type="dxa"/>
            <w:shd w:val="clear" w:color="000000" w:fill="FFFFFF"/>
            <w:hideMark/>
          </w:tcPr>
          <w:p w:rsidR="00405D67" w:rsidRPr="00EF0401" w:rsidRDefault="00405D67" w:rsidP="00405D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04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98,4</w:t>
            </w:r>
          </w:p>
        </w:tc>
      </w:tr>
    </w:tbl>
    <w:p w:rsidR="000C69C0" w:rsidRDefault="000C69C0" w:rsidP="000C69C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C69C0" w:rsidRDefault="000C69C0" w:rsidP="000C69C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C69C0" w:rsidRDefault="000C69C0" w:rsidP="000C69C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C69C0" w:rsidRPr="000C69C0" w:rsidRDefault="000C69C0" w:rsidP="000C69C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C69C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Глава городского поселения</w:t>
      </w:r>
    </w:p>
    <w:p w:rsidR="000C69C0" w:rsidRPr="000C69C0" w:rsidRDefault="000C69C0" w:rsidP="000C69C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69C0">
        <w:rPr>
          <w:rFonts w:ascii="Times New Roman" w:eastAsia="Times New Roman" w:hAnsi="Times New Roman" w:cs="Times New Roman"/>
          <w:b/>
          <w:sz w:val="24"/>
          <w:szCs w:val="24"/>
        </w:rPr>
        <w:t xml:space="preserve">«Поселок Беркакит»                                                                                      А. А. Реда </w:t>
      </w:r>
    </w:p>
    <w:p w:rsidR="00405D67" w:rsidRDefault="00405D67" w:rsidP="00405D67">
      <w:pPr>
        <w:pStyle w:val="a3"/>
        <w:tabs>
          <w:tab w:val="left" w:pos="9498"/>
        </w:tabs>
        <w:ind w:firstLine="709"/>
        <w:jc w:val="left"/>
        <w:rPr>
          <w:i/>
          <w:color w:val="FF0000"/>
          <w:sz w:val="28"/>
          <w:szCs w:val="28"/>
        </w:rPr>
      </w:pPr>
    </w:p>
    <w:p w:rsidR="000C69C0" w:rsidRDefault="000C69C0" w:rsidP="00405D67">
      <w:pPr>
        <w:pStyle w:val="a3"/>
        <w:tabs>
          <w:tab w:val="left" w:pos="9498"/>
        </w:tabs>
        <w:ind w:firstLine="709"/>
        <w:jc w:val="left"/>
        <w:rPr>
          <w:i/>
          <w:color w:val="FF0000"/>
          <w:sz w:val="28"/>
          <w:szCs w:val="28"/>
        </w:rPr>
      </w:pPr>
    </w:p>
    <w:p w:rsidR="000C69C0" w:rsidRDefault="000C69C0" w:rsidP="00405D67">
      <w:pPr>
        <w:pStyle w:val="a3"/>
        <w:tabs>
          <w:tab w:val="left" w:pos="9498"/>
        </w:tabs>
        <w:ind w:firstLine="709"/>
        <w:jc w:val="left"/>
        <w:rPr>
          <w:i/>
          <w:color w:val="FF0000"/>
          <w:sz w:val="28"/>
          <w:szCs w:val="28"/>
        </w:rPr>
      </w:pPr>
    </w:p>
    <w:p w:rsidR="000C69C0" w:rsidRDefault="000C69C0" w:rsidP="00405D67">
      <w:pPr>
        <w:pStyle w:val="a3"/>
        <w:tabs>
          <w:tab w:val="left" w:pos="9498"/>
        </w:tabs>
        <w:ind w:firstLine="709"/>
        <w:jc w:val="left"/>
        <w:rPr>
          <w:i/>
          <w:color w:val="FF0000"/>
          <w:sz w:val="28"/>
          <w:szCs w:val="28"/>
        </w:rPr>
      </w:pPr>
    </w:p>
    <w:p w:rsidR="000C69C0" w:rsidRDefault="000C69C0" w:rsidP="00405D67">
      <w:pPr>
        <w:pStyle w:val="a3"/>
        <w:tabs>
          <w:tab w:val="left" w:pos="9498"/>
        </w:tabs>
        <w:ind w:firstLine="709"/>
        <w:jc w:val="left"/>
        <w:rPr>
          <w:i/>
          <w:color w:val="FF0000"/>
          <w:sz w:val="28"/>
          <w:szCs w:val="28"/>
        </w:rPr>
      </w:pPr>
    </w:p>
    <w:p w:rsidR="000C69C0" w:rsidRDefault="000C69C0" w:rsidP="00405D67">
      <w:pPr>
        <w:pStyle w:val="a3"/>
        <w:tabs>
          <w:tab w:val="left" w:pos="9498"/>
        </w:tabs>
        <w:ind w:firstLine="709"/>
        <w:jc w:val="left"/>
        <w:rPr>
          <w:i/>
          <w:color w:val="FF0000"/>
          <w:sz w:val="28"/>
          <w:szCs w:val="28"/>
        </w:rPr>
      </w:pPr>
    </w:p>
    <w:p w:rsidR="000C69C0" w:rsidRDefault="000C69C0" w:rsidP="00405D67">
      <w:pPr>
        <w:pStyle w:val="a3"/>
        <w:tabs>
          <w:tab w:val="left" w:pos="9498"/>
        </w:tabs>
        <w:ind w:firstLine="709"/>
        <w:jc w:val="left"/>
        <w:rPr>
          <w:i/>
          <w:color w:val="FF0000"/>
          <w:sz w:val="28"/>
          <w:szCs w:val="28"/>
        </w:rPr>
      </w:pPr>
    </w:p>
    <w:p w:rsidR="000C69C0" w:rsidRDefault="000C69C0" w:rsidP="00405D67">
      <w:pPr>
        <w:pStyle w:val="a3"/>
        <w:tabs>
          <w:tab w:val="left" w:pos="9498"/>
        </w:tabs>
        <w:ind w:firstLine="709"/>
        <w:jc w:val="left"/>
        <w:rPr>
          <w:i/>
          <w:color w:val="FF0000"/>
          <w:sz w:val="28"/>
          <w:szCs w:val="28"/>
        </w:rPr>
      </w:pPr>
    </w:p>
    <w:p w:rsidR="000C69C0" w:rsidRDefault="000C69C0" w:rsidP="00405D67">
      <w:pPr>
        <w:pStyle w:val="a3"/>
        <w:tabs>
          <w:tab w:val="left" w:pos="9498"/>
        </w:tabs>
        <w:ind w:firstLine="709"/>
        <w:jc w:val="left"/>
        <w:rPr>
          <w:i/>
          <w:color w:val="FF0000"/>
          <w:sz w:val="28"/>
          <w:szCs w:val="28"/>
        </w:rPr>
      </w:pPr>
    </w:p>
    <w:p w:rsidR="000C69C0" w:rsidRDefault="000C69C0" w:rsidP="00405D67">
      <w:pPr>
        <w:pStyle w:val="a3"/>
        <w:tabs>
          <w:tab w:val="left" w:pos="9498"/>
        </w:tabs>
        <w:ind w:firstLine="709"/>
        <w:jc w:val="left"/>
        <w:rPr>
          <w:i/>
          <w:color w:val="FF0000"/>
          <w:sz w:val="28"/>
          <w:szCs w:val="28"/>
        </w:rPr>
      </w:pPr>
    </w:p>
    <w:p w:rsidR="000C69C0" w:rsidRDefault="000C69C0" w:rsidP="00405D67">
      <w:pPr>
        <w:pStyle w:val="a3"/>
        <w:tabs>
          <w:tab w:val="left" w:pos="9498"/>
        </w:tabs>
        <w:ind w:firstLine="709"/>
        <w:jc w:val="left"/>
        <w:rPr>
          <w:i/>
          <w:color w:val="FF0000"/>
          <w:sz w:val="28"/>
          <w:szCs w:val="28"/>
        </w:rPr>
      </w:pPr>
    </w:p>
    <w:p w:rsidR="000C69C0" w:rsidRDefault="000C69C0" w:rsidP="00405D67">
      <w:pPr>
        <w:pStyle w:val="a3"/>
        <w:tabs>
          <w:tab w:val="left" w:pos="9498"/>
        </w:tabs>
        <w:ind w:firstLine="709"/>
        <w:jc w:val="left"/>
        <w:rPr>
          <w:i/>
          <w:color w:val="FF0000"/>
          <w:sz w:val="28"/>
          <w:szCs w:val="28"/>
        </w:rPr>
      </w:pPr>
    </w:p>
    <w:p w:rsidR="000C69C0" w:rsidRPr="000C69C0" w:rsidRDefault="000C69C0" w:rsidP="000C69C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Приложение №2</w:t>
      </w:r>
    </w:p>
    <w:p w:rsidR="000C69C0" w:rsidRPr="000C69C0" w:rsidRDefault="000C69C0" w:rsidP="000C69C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0C69C0">
        <w:rPr>
          <w:rFonts w:ascii="Times New Roman" w:eastAsia="Calibri" w:hAnsi="Times New Roman" w:cs="Times New Roman"/>
          <w:sz w:val="20"/>
          <w:szCs w:val="20"/>
          <w:lang w:eastAsia="en-US"/>
        </w:rPr>
        <w:t>К решению 4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>8</w:t>
      </w:r>
      <w:r w:rsidRPr="000C69C0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-й сессии депутатов</w:t>
      </w:r>
    </w:p>
    <w:p w:rsidR="000C69C0" w:rsidRPr="000C69C0" w:rsidRDefault="000C69C0" w:rsidP="000C69C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0C69C0">
        <w:rPr>
          <w:rFonts w:ascii="Times New Roman" w:eastAsia="Calibri" w:hAnsi="Times New Roman" w:cs="Times New Roman"/>
          <w:sz w:val="20"/>
          <w:szCs w:val="20"/>
          <w:lang w:eastAsia="en-US"/>
        </w:rPr>
        <w:t>Беркакитского поселкового Совета</w:t>
      </w:r>
    </w:p>
    <w:p w:rsidR="000C69C0" w:rsidRDefault="000C69C0" w:rsidP="000C69C0">
      <w:pPr>
        <w:pStyle w:val="a3"/>
        <w:tabs>
          <w:tab w:val="left" w:pos="9498"/>
        </w:tabs>
        <w:ind w:firstLine="709"/>
        <w:jc w:val="right"/>
        <w:rPr>
          <w:rFonts w:eastAsia="Calibri"/>
          <w:szCs w:val="20"/>
          <w:lang w:eastAsia="en-US"/>
        </w:rPr>
      </w:pPr>
      <w:r w:rsidRPr="000C69C0">
        <w:rPr>
          <w:rFonts w:eastAsia="Calibri"/>
          <w:szCs w:val="20"/>
          <w:lang w:eastAsia="en-US"/>
        </w:rPr>
        <w:t>№ 1-4</w:t>
      </w:r>
      <w:r>
        <w:rPr>
          <w:rFonts w:eastAsia="Calibri"/>
          <w:szCs w:val="20"/>
          <w:lang w:eastAsia="en-US"/>
        </w:rPr>
        <w:t>8</w:t>
      </w:r>
      <w:r w:rsidRPr="000C69C0">
        <w:rPr>
          <w:rFonts w:eastAsia="Calibri"/>
          <w:szCs w:val="20"/>
          <w:lang w:eastAsia="en-US"/>
        </w:rPr>
        <w:t xml:space="preserve"> от 2</w:t>
      </w:r>
      <w:r w:rsidR="00DD3C51">
        <w:rPr>
          <w:rFonts w:eastAsia="Calibri"/>
          <w:szCs w:val="20"/>
          <w:lang w:eastAsia="en-US"/>
        </w:rPr>
        <w:t>8</w:t>
      </w:r>
      <w:r w:rsidRPr="000C69C0">
        <w:rPr>
          <w:rFonts w:eastAsia="Calibri"/>
          <w:szCs w:val="20"/>
          <w:lang w:eastAsia="en-US"/>
        </w:rPr>
        <w:t>.</w:t>
      </w:r>
      <w:r>
        <w:rPr>
          <w:rFonts w:eastAsia="Calibri"/>
          <w:szCs w:val="20"/>
          <w:lang w:eastAsia="en-US"/>
        </w:rPr>
        <w:t>04</w:t>
      </w:r>
      <w:r w:rsidRPr="000C69C0">
        <w:rPr>
          <w:rFonts w:eastAsia="Calibri"/>
          <w:szCs w:val="20"/>
          <w:lang w:eastAsia="en-US"/>
        </w:rPr>
        <w:t>. 2026г</w:t>
      </w:r>
    </w:p>
    <w:p w:rsidR="000C69C0" w:rsidRDefault="000C69C0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tbl>
      <w:tblPr>
        <w:tblW w:w="11057" w:type="dxa"/>
        <w:jc w:val="center"/>
        <w:tblLook w:val="04A0" w:firstRow="1" w:lastRow="0" w:firstColumn="1" w:lastColumn="0" w:noHBand="0" w:noVBand="1"/>
      </w:tblPr>
      <w:tblGrid>
        <w:gridCol w:w="11057"/>
      </w:tblGrid>
      <w:tr w:rsidR="009274FF" w:rsidRPr="007E2C59" w:rsidTr="00DD3C51">
        <w:trPr>
          <w:trHeight w:val="315"/>
          <w:jc w:val="center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4FF" w:rsidRPr="007E2C59" w:rsidRDefault="00DD3C51" w:rsidP="00DD3C51">
            <w:pPr>
              <w:spacing w:after="0" w:line="240" w:lineRule="auto"/>
              <w:ind w:left="2163" w:hanging="216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E2C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ИСПОЛНЕНИЕ ПО РАСХОДАМ  ПО РАЗДЕЛАМ, ПОДРАЗДЕЛАМ,</w:t>
            </w:r>
          </w:p>
        </w:tc>
      </w:tr>
      <w:tr w:rsidR="009274FF" w:rsidRPr="007E2C59" w:rsidTr="00DD3C51">
        <w:trPr>
          <w:trHeight w:val="330"/>
          <w:jc w:val="center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4FF" w:rsidRPr="007E2C59" w:rsidRDefault="00DD3C51" w:rsidP="00DD3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E2C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ЦЕЛЕВЫМ СТАТЬЯМ И ВИДАМ РАСХОДОВ БЮДЖЕТНОЙ КЛАССИФИКАЦИИ</w:t>
            </w:r>
          </w:p>
        </w:tc>
      </w:tr>
      <w:tr w:rsidR="009274FF" w:rsidRPr="007E2C59" w:rsidTr="00DD3C51">
        <w:trPr>
          <w:trHeight w:val="345"/>
          <w:jc w:val="center"/>
        </w:trPr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74FF" w:rsidRPr="007E2C59" w:rsidRDefault="00DD3C51" w:rsidP="00DD3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E2C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БЮДЖЕТА ГОРОДСКОГО ПОСЕЛЕНИЯ "ПОСЕЛОК БЕРКАКИТ" НЕРЮНГРИНСКОГО РАЙОНА ЗА 2025 ГОД</w:t>
            </w:r>
          </w:p>
        </w:tc>
      </w:tr>
    </w:tbl>
    <w:p w:rsidR="000C69C0" w:rsidRPr="007E2C59" w:rsidRDefault="000C69C0" w:rsidP="00DD3C51">
      <w:pPr>
        <w:pStyle w:val="a3"/>
        <w:tabs>
          <w:tab w:val="left" w:pos="9498"/>
        </w:tabs>
        <w:ind w:firstLine="709"/>
        <w:jc w:val="center"/>
        <w:rPr>
          <w:color w:val="FF0000"/>
          <w:sz w:val="24"/>
          <w:szCs w:val="24"/>
        </w:rPr>
      </w:pPr>
    </w:p>
    <w:p w:rsidR="000C69C0" w:rsidRDefault="000C69C0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tbl>
      <w:tblPr>
        <w:tblW w:w="103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1139"/>
        <w:gridCol w:w="1518"/>
        <w:gridCol w:w="990"/>
        <w:gridCol w:w="2491"/>
        <w:gridCol w:w="1380"/>
        <w:gridCol w:w="1208"/>
        <w:gridCol w:w="837"/>
      </w:tblGrid>
      <w:tr w:rsidR="000C69C0" w:rsidRPr="009274FF" w:rsidTr="009274FF">
        <w:trPr>
          <w:trHeight w:val="510"/>
        </w:trPr>
        <w:tc>
          <w:tcPr>
            <w:tcW w:w="786" w:type="dxa"/>
            <w:vMerge w:val="restart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139" w:type="dxa"/>
            <w:vMerge w:val="restart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518" w:type="dxa"/>
            <w:vMerge w:val="restart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целевая статья 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вид расходов</w:t>
            </w:r>
          </w:p>
        </w:tc>
        <w:tc>
          <w:tcPr>
            <w:tcW w:w="2491" w:type="dxa"/>
            <w:vMerge w:val="restart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Уточненный план</w:t>
            </w:r>
          </w:p>
        </w:tc>
        <w:tc>
          <w:tcPr>
            <w:tcW w:w="1208" w:type="dxa"/>
            <w:vMerge w:val="restart"/>
            <w:shd w:val="clear" w:color="auto" w:fill="auto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Исполнено</w:t>
            </w:r>
          </w:p>
        </w:tc>
        <w:tc>
          <w:tcPr>
            <w:tcW w:w="837" w:type="dxa"/>
            <w:vMerge w:val="restart"/>
            <w:shd w:val="clear" w:color="auto" w:fill="auto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% исполнения</w:t>
            </w:r>
          </w:p>
        </w:tc>
      </w:tr>
      <w:tr w:rsidR="000C69C0" w:rsidRPr="009274FF" w:rsidTr="009274FF">
        <w:trPr>
          <w:trHeight w:val="509"/>
        </w:trPr>
        <w:tc>
          <w:tcPr>
            <w:tcW w:w="786" w:type="dxa"/>
            <w:vMerge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vMerge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vMerge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8" w:type="dxa"/>
            <w:vMerge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7" w:type="dxa"/>
            <w:vMerge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C69C0" w:rsidRPr="009274FF" w:rsidTr="009274FF">
        <w:trPr>
          <w:trHeight w:val="270"/>
        </w:trPr>
        <w:tc>
          <w:tcPr>
            <w:tcW w:w="4433" w:type="dxa"/>
            <w:gridSpan w:val="4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C69C0" w:rsidRPr="009274FF" w:rsidTr="009274FF">
        <w:trPr>
          <w:trHeight w:val="360"/>
        </w:trPr>
        <w:tc>
          <w:tcPr>
            <w:tcW w:w="6924" w:type="dxa"/>
            <w:gridSpan w:val="5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 на исполнение полномочий городского поселения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9274FF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181 566,8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157 626,7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86,8</w:t>
            </w:r>
          </w:p>
        </w:tc>
      </w:tr>
      <w:tr w:rsidR="000C69C0" w:rsidRPr="009274FF" w:rsidTr="009274FF">
        <w:trPr>
          <w:trHeight w:val="360"/>
        </w:trPr>
        <w:tc>
          <w:tcPr>
            <w:tcW w:w="4433" w:type="dxa"/>
            <w:gridSpan w:val="4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26 674,4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26 574,4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99,6</w:t>
            </w:r>
          </w:p>
        </w:tc>
      </w:tr>
      <w:tr w:rsidR="000C69C0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3 481,6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3 481,6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3 481,6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3 481,6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99 1 00 1160 0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3 481,6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3 481,6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1392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99 1 00 1160 0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3 131,8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3 131,8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99 1 00 1160 0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349,8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349,8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998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466,8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466,8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84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466,8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466,8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466,8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466,8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82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466,8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466,8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1118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13 514,5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13 514,5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13 514,5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13 514,5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13 514,5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13 514,5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1178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7 552,2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7 552,2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72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5 923,4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5 923,4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</w:t>
            </w:r>
            <w:r w:rsid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48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1609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1 623,6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1 623,6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1 623,6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1 623,6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99 3 00 1004 0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выборов и референдумов  глав 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1 623,6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1 623,6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99 3 00 1004 0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1 623,6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1 623,6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99 5 00 7110 0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99 5 00 7110 0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7 297,9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7 297,9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7 297,9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7 297,9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589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743,8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743,8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589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743,8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743,8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6 554,1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6 554,1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23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6 294,2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6 294,2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42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259,9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259,9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189,4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189,4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100.0</w:t>
            </w:r>
          </w:p>
        </w:tc>
      </w:tr>
      <w:tr w:rsidR="009274FF" w:rsidRPr="009274FF" w:rsidTr="009274FF">
        <w:trPr>
          <w:trHeight w:val="6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144,4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144,4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Нерюнгринского района Республики Саха (Якутия) на 2025-2027 гг.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144,4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144,4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144,4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144,4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54 3 00 1000 4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Приобретение, установка и обслуживание систем безопасности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54 3 00 1000 4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54 3 00 1001 0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Профилактика экстремизма и терроризма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54 3 00 1001 0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743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0314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1272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0314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"Профилактика безнадзорности и правонарушений несовершеннолетних на территории городского </w:t>
            </w:r>
            <w:proofErr w:type="spellStart"/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поселения"Поселок</w:t>
            </w:r>
            <w:proofErr w:type="spellEnd"/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Беркакит" </w:t>
            </w:r>
            <w:proofErr w:type="spellStart"/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Нерюнринского</w:t>
            </w:r>
            <w:proofErr w:type="spellEnd"/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на 2022-2027годы"</w:t>
            </w:r>
          </w:p>
        </w:tc>
        <w:tc>
          <w:tcPr>
            <w:tcW w:w="1380" w:type="dxa"/>
            <w:shd w:val="clear" w:color="auto" w:fill="auto"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08" w:type="dxa"/>
            <w:shd w:val="clear" w:color="auto" w:fill="auto"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758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0314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852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0314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54 3 00 1000 2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Информационное обеспечение  профилактических мероприятий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709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0314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54 3 00 1000 2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1358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0314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"Комплексные меры по профилактике правонарушений и злоупотребления спиртными напитками  и наркотическими веществами  в городском поселении "Поселок Беркакит" на 2024-2028годы"</w:t>
            </w:r>
          </w:p>
        </w:tc>
        <w:tc>
          <w:tcPr>
            <w:tcW w:w="1380" w:type="dxa"/>
            <w:shd w:val="clear" w:color="auto" w:fill="auto"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208" w:type="dxa"/>
            <w:shd w:val="clear" w:color="auto" w:fill="auto"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563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0314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72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0314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54 3 00 1005 0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Профилактика наркомании, токсикомании, алкоголизма и </w:t>
            </w:r>
            <w:proofErr w:type="spellStart"/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табакокурения</w:t>
            </w:r>
            <w:proofErr w:type="spellEnd"/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563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0314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54 3 00 1005 0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66 160,2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60 470,3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91,4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635,3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628,5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98,9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635,3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628,5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98,9</w:t>
            </w:r>
          </w:p>
        </w:tc>
      </w:tr>
      <w:tr w:rsidR="009274FF" w:rsidRPr="009274FF" w:rsidTr="009274FF">
        <w:trPr>
          <w:trHeight w:val="863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99 5 00  1106 0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141,7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141,7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49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99 5 00  1106 0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141,7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141,7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15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Восстановление путем </w:t>
            </w:r>
            <w:r w:rsidR="00DD3C51"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перечисления</w:t>
            </w: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доход государственного бюджета Республики Саха (Якутия) за счет средств бюджета </w:t>
            </w:r>
            <w:r w:rsidR="00DD3C51"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</w:t>
            </w: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образования суммы нецелевого использования бюджетных </w:t>
            </w:r>
            <w:proofErr w:type="spellStart"/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средссв,выделенных</w:t>
            </w:r>
            <w:proofErr w:type="spellEnd"/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государственного бюджета Республики Саха (Якутия)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486,8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486,8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486,8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486,8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хозяйство(дорожные фонды)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63 024,2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57 361,1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91,0</w:t>
            </w:r>
          </w:p>
        </w:tc>
      </w:tr>
      <w:tr w:rsidR="009274FF" w:rsidRPr="009274FF" w:rsidTr="009274FF">
        <w:trPr>
          <w:trHeight w:val="1092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757,9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757,9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83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757,9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757,9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23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54 3 00 1002 0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профилактических мероприятий по пропаганде безопасности дорожного движения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757,9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757,9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12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54 3 00 1002 0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757,9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757,9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38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60 0 00 0000 0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безопасности дорожного движения на территории городского поселения "Поселок Беркакит" на 2023-2027годы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62 266,3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56 603,2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60 3 00 0000 0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62 266,3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56 603,2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60 3 00 1003 0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Содержание,текущий и капитальный ремонт автомобильных   дорог </w:t>
            </w: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общего пользования местного значения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62 266,3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56 603,2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60 3 00 1003 0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62 266,3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56 603,2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Другие вопросы в области национальной экономики 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2 500,7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2 480,7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9274FF" w:rsidRPr="009274FF" w:rsidTr="009274FF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55 0 00 0000 0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многодетных семей земельными участками на территории городского поселения "Поселок Беркакит" на 2023-2027 годы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55 3 00 0000 0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55 3 00 1004 0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Меры социальной поддержки для семьи и детей из малообеспеченных и многодетных семей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55 3 00 1004 0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68 0 00 0000 0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Развитие субъектов малого и среднего  предпринимательства в муниципальном образовании городское поселение "Поселок Беркакит"  на 2023-2027 годы"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68 3 00 0000 0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68 3 00 1000 0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субъектов малого и среднего предпринимательства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68 3 00 1000 0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1 049,2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1 049,2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1 049,2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1 049,2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15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978,7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978,7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818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732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1 256,0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1 256,0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852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1 256,0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1 256,0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135,5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135,5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1369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135,5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135,5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135,5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135,5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57 270,5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40 038,4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69,9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7 953,2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7 953,2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61 0 00 0000 0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Энергоресурсосбережение</w:t>
            </w:r>
            <w:proofErr w:type="spellEnd"/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повышение энергетической эффективности муниципального образования городское поселение "Поселок Беркакит" Нерюнгринского района на 2022-2027 годы 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998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61 3 00 0000 0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61 3 00 1006 0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энергетической эффективности жилищного фонда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61 3 00 1006 0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1009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64 0 00 0000 0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Пожарная безопасность и защита населения и территории городского поселения "Поселок Беркакит" Нерюнгринского района от чрезвычайных ситуаций на 2025-2027"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882,5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882,5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64 3 00 0000 0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882,5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882,5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102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64 3 00 1003 0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мероприятий по пожарной безопасности, защиты населения , территорий от чрезвычайных ситуаций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142,5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142,5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102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64 3 00 1003 0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142,5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142,5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469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64 3 00 1004 1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Противопожарное водоснабжение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740,0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740,0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12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64 3 00 1004 1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740,0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740,0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409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6 795,7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6 795,7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432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в области жилищно-коммунального хозяйства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6 665,5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6 665,5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83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815,5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815,5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84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 собственности)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5850,0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5850,0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98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возмещение затрат или недополученных доходов организациям  жилищно-коммунального хозяйства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130,2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130,2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23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130,2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130,2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16 258,0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582,2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3,6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16 258,0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582,2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3,6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в области жилищно-коммунального хозяйства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16 258,0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582,2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3,6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16 258,0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582,2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3,6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33 059,3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31 503,0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95,3</w:t>
            </w:r>
          </w:p>
        </w:tc>
      </w:tr>
      <w:tr w:rsidR="009274FF" w:rsidRPr="009274FF" w:rsidTr="009274FF">
        <w:trPr>
          <w:trHeight w:val="108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63 0 00 0000 0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Модернизация системы уличного освещения на территории городского поселения "Поселок Беркакит" 2023-2027 годы 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3 676,3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3 676,3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589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63 3 00 0000 0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3 676,3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3 676,3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63 3 00 1000 1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 ремонт объектов уличного освещения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3 676,3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3 676,3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503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63 3 00 1000 1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3 676,3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3 676,3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58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99 5 00 0000 0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29 383,0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27 826,7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94,7</w:t>
            </w:r>
          </w:p>
        </w:tc>
      </w:tr>
      <w:tr w:rsidR="009274FF" w:rsidRPr="009274FF" w:rsidTr="009274FF">
        <w:trPr>
          <w:trHeight w:val="912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99 5 00 6265 0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реализации на территории Республики Саха (Якутия) проектов развития общественной инфраструктуры , основанных на местных инициативах (за счет средств ГБ)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912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99 5 00 6265 0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благоустройству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25 643,9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24 090,6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93,9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25 643,9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24 090,6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93,9</w:t>
            </w:r>
          </w:p>
        </w:tc>
      </w:tr>
      <w:tr w:rsidR="009274FF" w:rsidRPr="009274FF" w:rsidTr="009274FF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S265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реализации на территории Республики Саха (Якутия) проектов развития общественной инфраструктуры , основанных на местных инициативах (за счет средств МБ)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1 739,1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1 736,1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9274FF" w:rsidRPr="009274FF" w:rsidTr="009274FF">
        <w:trPr>
          <w:trHeight w:val="103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S265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1 739,1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1 736,1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9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71 0 00 0000 0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и охрана земель на территории городского поселения "Поселок Беркакит" Нерюнгринского района Республики Саха (Якутия) на 2024-2027 годы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71 3 00 0000 0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71 3 00 1001 1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 мероприятий по использованию и охране земель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71 3 00 1001 1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0C69C0" w:rsidRPr="009274FF" w:rsidTr="009274FF">
        <w:trPr>
          <w:trHeight w:val="360"/>
        </w:trPr>
        <w:tc>
          <w:tcPr>
            <w:tcW w:w="4433" w:type="dxa"/>
            <w:gridSpan w:val="4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491,8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491,8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491,8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491,8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52 0 00 0000 0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Развитие работы с молодежью в городском </w:t>
            </w: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поселении "Поселок Беркакит" на 2023-2027 годы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115,6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115,6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503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52 3 00 0000 0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115,6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115,6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529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52 3 00 1000 1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 мероприятий в области  молодежной политики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115,6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115,6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732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52 3 00 1000 1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</w:t>
            </w:r>
            <w:r w:rsid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115,6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115,6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818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59 0 00 0000 0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376,2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376,2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59 0 00 0000 0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занятости населения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376,2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376,2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59 3 00 0000 0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376,2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376,2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803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59 3 00 1003 0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376,2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376,2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1343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59 3 00 1003 0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349,1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349,1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59 3 00 1003 0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26,3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26,3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769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59 3 00 1003 0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25 659,6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25 659,6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563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25 659,6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25 659,6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563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50 0 00 0000 0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культуры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18 005,6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18 005,6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878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50 0 00 0000 0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МУК Краеведческий музей первостроителей БАМа на 2024-2027 г.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4 844,9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4 844,9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50 4 00 0000 0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4 844,9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4 844,9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50 4 00 2200 2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4 844,9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4 844,9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1223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50 4 00 2200 2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3 173,3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3 173,3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50 4 00 2200 2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1 671,6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1 671,6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758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50 0 00 0000 0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Развитие  МУК ДК "Дружба" на 2023-2027 годы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13 160,7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13 160,7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50 4 00 0000 0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13 160,7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13 160,7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50 4 00 2200 3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 на обеспечение деятельности (оказание услуг) муниципальных учреждений (клубы)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13 160,7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13 160,7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50 4 00 2200 3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9 688,1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9 688,1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743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50 4 00 2200 3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3 472,6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3 472,6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7 654,0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7 654,0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в области культурно-досуговой деятельности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378,3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378,3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769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378,3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378,3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7 275,7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7 275,7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1515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расходных обязательств ОМСУ в части полномочий по решению вопросов местного </w:t>
            </w:r>
            <w:proofErr w:type="spellStart"/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значения,переданных</w:t>
            </w:r>
            <w:proofErr w:type="spellEnd"/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7 275,7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7 275,7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7 275,7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7 275,7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1000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212,8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212,8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503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212,8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212,8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48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212,8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212,8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743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99 5 00 7102 0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Ежемесячные доплаты к трудовой пенсии лицам,</w:t>
            </w:r>
            <w:r w:rsid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212,8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212,8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48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99 5 00 7102 0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212,8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212,8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4 840,3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3 922,2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81,0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4 840,3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3 922,2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81,0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57 0 00 0000 0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физической культуры и спорта в городском поселении "Поселок Беркакит" на 2023-2027 годы"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4 840,3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3 922,2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81,0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57 3 00 0000 0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4 840,3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3 922,2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81,0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57 3 00 1000 0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4 840,3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3 922,2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81,0</w:t>
            </w:r>
          </w:p>
        </w:tc>
      </w:tr>
      <w:tr w:rsidR="009274FF" w:rsidRPr="009274FF" w:rsidTr="009274FF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57 3 00 1000 0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80,5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80,5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49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57 3 00 1000 0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4 739,8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3 821,7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80,6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14 2 00 1001 0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51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47,8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в области массовой информации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38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C69C0" w:rsidRPr="009274FF" w:rsidTr="009274FF">
        <w:trPr>
          <w:trHeight w:val="360"/>
        </w:trPr>
        <w:tc>
          <w:tcPr>
            <w:tcW w:w="6924" w:type="dxa"/>
            <w:gridSpan w:val="5"/>
            <w:shd w:val="clear" w:color="auto" w:fill="auto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Расходы за счет субвенции на осуществление государственных полномочий 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1 651,5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1 651,5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1 481,9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1 481,9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529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1 481,9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1 481,9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72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1 481,9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1 481,9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49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99 5 00 5118 0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эффективного выполнения полномочий органов местного самоуправления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1 481,9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1 481,9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912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99 5 00 5118 0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Субвенция на осуществление первичного воинского учета на территории где отсутствуют военные комиссариаты  (в части ГО,МП,ГП)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1 481,9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1 481,9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1403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99 5 00 5118 0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1 013,6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1 013,6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99 5 00 5118 0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468,3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468,3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3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45,2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45,2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30,3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67,0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45,2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30,3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67,0</w:t>
            </w:r>
          </w:p>
        </w:tc>
      </w:tr>
      <w:tr w:rsidR="009274FF" w:rsidRPr="009274FF" w:rsidTr="009274FF">
        <w:trPr>
          <w:trHeight w:val="683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99 5 00 5930 0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45,2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45,2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72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99 5 00 5930 0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30,3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30,3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552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99 5 00 5930 0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12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99 5 00 6936 0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отдельных государственных полномочий на организацию  мероприятий по предупреждению и ликвидации болезней животных,</w:t>
            </w:r>
            <w:r w:rsid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их лечению,</w:t>
            </w:r>
            <w:r w:rsid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защите населения от болезней,</w:t>
            </w:r>
            <w:r w:rsid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общих для человека и животных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60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99 5 00 6936 0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9274FF" w:rsidRPr="009274FF" w:rsidTr="009274FF">
        <w:trPr>
          <w:trHeight w:val="360"/>
        </w:trPr>
        <w:tc>
          <w:tcPr>
            <w:tcW w:w="786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18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C69C0" w:rsidRPr="009274FF" w:rsidTr="009274FF">
        <w:trPr>
          <w:trHeight w:val="360"/>
        </w:trPr>
        <w:tc>
          <w:tcPr>
            <w:tcW w:w="4433" w:type="dxa"/>
            <w:gridSpan w:val="4"/>
            <w:shd w:val="clear" w:color="auto" w:fill="auto"/>
            <w:noWrap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0C69C0" w:rsidRPr="009274FF" w:rsidRDefault="000C69C0" w:rsidP="000C69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0C69C0" w:rsidRPr="009274FF" w:rsidRDefault="009274FF" w:rsidP="00927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183 218,3</w:t>
            </w:r>
          </w:p>
        </w:tc>
        <w:tc>
          <w:tcPr>
            <w:tcW w:w="1208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159 278,2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0C69C0" w:rsidRPr="009274FF" w:rsidRDefault="000C69C0" w:rsidP="000C69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27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86,9</w:t>
            </w:r>
          </w:p>
        </w:tc>
      </w:tr>
    </w:tbl>
    <w:p w:rsidR="000C69C0" w:rsidRDefault="000C69C0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9274FF" w:rsidRDefault="009274FF" w:rsidP="009274F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274FF" w:rsidRPr="000C69C0" w:rsidRDefault="009274FF" w:rsidP="009274F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C69C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Глава городского поселения</w:t>
      </w:r>
    </w:p>
    <w:p w:rsidR="009274FF" w:rsidRPr="000C69C0" w:rsidRDefault="009274FF" w:rsidP="009274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69C0">
        <w:rPr>
          <w:rFonts w:ascii="Times New Roman" w:eastAsia="Times New Roman" w:hAnsi="Times New Roman" w:cs="Times New Roman"/>
          <w:b/>
          <w:sz w:val="24"/>
          <w:szCs w:val="24"/>
        </w:rPr>
        <w:t xml:space="preserve">«Поселок Беркакит»                                                                                      А. А. Реда </w:t>
      </w:r>
    </w:p>
    <w:p w:rsidR="009274FF" w:rsidRDefault="009274FF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0C69C0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122996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Приложение №3</w:t>
      </w:r>
    </w:p>
    <w:p w:rsidR="00122996" w:rsidRPr="000C69C0" w:rsidRDefault="00122996" w:rsidP="00122996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0C69C0">
        <w:rPr>
          <w:rFonts w:ascii="Times New Roman" w:eastAsia="Calibri" w:hAnsi="Times New Roman" w:cs="Times New Roman"/>
          <w:sz w:val="20"/>
          <w:szCs w:val="20"/>
          <w:lang w:eastAsia="en-US"/>
        </w:rPr>
        <w:t>К решению 4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>8</w:t>
      </w:r>
      <w:r w:rsidRPr="000C69C0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-й сессии депутатов</w:t>
      </w:r>
    </w:p>
    <w:p w:rsidR="00122996" w:rsidRPr="000C69C0" w:rsidRDefault="00122996" w:rsidP="00122996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0C69C0">
        <w:rPr>
          <w:rFonts w:ascii="Times New Roman" w:eastAsia="Calibri" w:hAnsi="Times New Roman" w:cs="Times New Roman"/>
          <w:sz w:val="20"/>
          <w:szCs w:val="20"/>
          <w:lang w:eastAsia="en-US"/>
        </w:rPr>
        <w:t>Беркакитского поселкового Совета</w:t>
      </w:r>
    </w:p>
    <w:p w:rsidR="00122996" w:rsidRDefault="00122996" w:rsidP="00122996">
      <w:pPr>
        <w:pStyle w:val="a3"/>
        <w:tabs>
          <w:tab w:val="left" w:pos="9498"/>
        </w:tabs>
        <w:ind w:firstLine="709"/>
        <w:jc w:val="right"/>
        <w:rPr>
          <w:rFonts w:eastAsia="Calibri"/>
          <w:szCs w:val="20"/>
          <w:lang w:eastAsia="en-US"/>
        </w:rPr>
      </w:pPr>
      <w:r w:rsidRPr="000C69C0">
        <w:rPr>
          <w:rFonts w:eastAsia="Calibri"/>
          <w:szCs w:val="20"/>
          <w:lang w:eastAsia="en-US"/>
        </w:rPr>
        <w:t>№ 1-4</w:t>
      </w:r>
      <w:r>
        <w:rPr>
          <w:rFonts w:eastAsia="Calibri"/>
          <w:szCs w:val="20"/>
          <w:lang w:eastAsia="en-US"/>
        </w:rPr>
        <w:t>8</w:t>
      </w:r>
      <w:r w:rsidRPr="000C69C0">
        <w:rPr>
          <w:rFonts w:eastAsia="Calibri"/>
          <w:szCs w:val="20"/>
          <w:lang w:eastAsia="en-US"/>
        </w:rPr>
        <w:t xml:space="preserve"> от 2</w:t>
      </w:r>
      <w:r>
        <w:rPr>
          <w:rFonts w:eastAsia="Calibri"/>
          <w:szCs w:val="20"/>
          <w:lang w:eastAsia="en-US"/>
        </w:rPr>
        <w:t>8</w:t>
      </w:r>
      <w:r w:rsidRPr="000C69C0">
        <w:rPr>
          <w:rFonts w:eastAsia="Calibri"/>
          <w:szCs w:val="20"/>
          <w:lang w:eastAsia="en-US"/>
        </w:rPr>
        <w:t>.</w:t>
      </w:r>
      <w:r>
        <w:rPr>
          <w:rFonts w:eastAsia="Calibri"/>
          <w:szCs w:val="20"/>
          <w:lang w:eastAsia="en-US"/>
        </w:rPr>
        <w:t>04</w:t>
      </w:r>
      <w:r w:rsidRPr="000C69C0">
        <w:rPr>
          <w:rFonts w:eastAsia="Calibri"/>
          <w:szCs w:val="20"/>
          <w:lang w:eastAsia="en-US"/>
        </w:rPr>
        <w:t>. 2026г</w:t>
      </w:r>
    </w:p>
    <w:p w:rsidR="00122996" w:rsidRDefault="00122996" w:rsidP="00122996">
      <w:pPr>
        <w:pStyle w:val="a3"/>
        <w:tabs>
          <w:tab w:val="left" w:pos="9498"/>
        </w:tabs>
        <w:ind w:firstLine="709"/>
        <w:jc w:val="right"/>
        <w:rPr>
          <w:rFonts w:eastAsia="Calibri"/>
          <w:szCs w:val="20"/>
          <w:lang w:eastAsia="en-US"/>
        </w:rPr>
      </w:pPr>
    </w:p>
    <w:p w:rsidR="00122996" w:rsidRDefault="00122996" w:rsidP="00122996">
      <w:pPr>
        <w:pStyle w:val="a3"/>
        <w:tabs>
          <w:tab w:val="left" w:pos="9498"/>
        </w:tabs>
        <w:ind w:firstLine="709"/>
        <w:jc w:val="right"/>
        <w:rPr>
          <w:rFonts w:eastAsia="Calibri"/>
          <w:szCs w:val="20"/>
          <w:lang w:eastAsia="en-US"/>
        </w:rPr>
      </w:pPr>
    </w:p>
    <w:tbl>
      <w:tblPr>
        <w:tblW w:w="9880" w:type="dxa"/>
        <w:tblLook w:val="04A0" w:firstRow="1" w:lastRow="0" w:firstColumn="1" w:lastColumn="0" w:noHBand="0" w:noVBand="1"/>
      </w:tblPr>
      <w:tblGrid>
        <w:gridCol w:w="9701"/>
        <w:gridCol w:w="222"/>
      </w:tblGrid>
      <w:tr w:rsidR="00DD3C51" w:rsidRPr="00DD3C51" w:rsidTr="00DD3C51">
        <w:trPr>
          <w:trHeight w:val="315"/>
        </w:trPr>
        <w:tc>
          <w:tcPr>
            <w:tcW w:w="9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E2C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ИСПОЛНЕНИЕ ПО РАСХОДАМ БЮДЖЕТА ГОРОДСКОГО ПОСЕЛЕНИЯ"ПОСЕЛОК БЕРКАКИТ"</w:t>
            </w:r>
          </w:p>
        </w:tc>
      </w:tr>
      <w:tr w:rsidR="00DD3C51" w:rsidRPr="00DD3C51" w:rsidTr="00DD3C51">
        <w:trPr>
          <w:trHeight w:val="315"/>
        </w:trPr>
        <w:tc>
          <w:tcPr>
            <w:tcW w:w="9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E2C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НЕРЮНГРИНСКОГО РАЙОНА ЗА 2025 ГОД ПО ВЕДОМСТВЕННОЙ СТРУКТУРЕ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</w:rPr>
            </w:pPr>
          </w:p>
        </w:tc>
      </w:tr>
    </w:tbl>
    <w:p w:rsidR="00122996" w:rsidRPr="007E2C59" w:rsidRDefault="00122996" w:rsidP="00DD3C51">
      <w:pPr>
        <w:pStyle w:val="a3"/>
        <w:tabs>
          <w:tab w:val="left" w:pos="9498"/>
        </w:tabs>
        <w:rPr>
          <w:rFonts w:eastAsia="Calibri"/>
          <w:sz w:val="24"/>
          <w:szCs w:val="24"/>
          <w:lang w:eastAsia="en-US"/>
        </w:rPr>
      </w:pPr>
    </w:p>
    <w:p w:rsidR="00122996" w:rsidRDefault="00122996" w:rsidP="00122996">
      <w:pPr>
        <w:pStyle w:val="a3"/>
        <w:tabs>
          <w:tab w:val="left" w:pos="9498"/>
        </w:tabs>
        <w:ind w:firstLine="709"/>
        <w:jc w:val="right"/>
        <w:rPr>
          <w:rFonts w:eastAsia="Calibri"/>
          <w:szCs w:val="20"/>
          <w:lang w:eastAsia="en-US"/>
        </w:rPr>
      </w:pPr>
    </w:p>
    <w:tbl>
      <w:tblPr>
        <w:tblW w:w="1091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848"/>
        <w:gridCol w:w="1121"/>
        <w:gridCol w:w="1713"/>
        <w:gridCol w:w="567"/>
        <w:gridCol w:w="2491"/>
        <w:gridCol w:w="1053"/>
        <w:gridCol w:w="1235"/>
        <w:gridCol w:w="750"/>
      </w:tblGrid>
      <w:tr w:rsidR="00122996" w:rsidRPr="00122996" w:rsidTr="00DD3C51">
        <w:trPr>
          <w:trHeight w:val="9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Ведомство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121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713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целевая статья 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вид расходов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053" w:type="dxa"/>
            <w:vMerge w:val="restart"/>
            <w:shd w:val="clear" w:color="auto" w:fill="auto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Уточненный план</w:t>
            </w:r>
          </w:p>
        </w:tc>
        <w:tc>
          <w:tcPr>
            <w:tcW w:w="1235" w:type="dxa"/>
            <w:vMerge w:val="restart"/>
            <w:shd w:val="clear" w:color="auto" w:fill="auto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Исполнено</w:t>
            </w:r>
          </w:p>
        </w:tc>
        <w:tc>
          <w:tcPr>
            <w:tcW w:w="750" w:type="dxa"/>
            <w:vMerge w:val="restart"/>
            <w:shd w:val="clear" w:color="auto" w:fill="auto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% исполнения</w:t>
            </w:r>
          </w:p>
        </w:tc>
      </w:tr>
      <w:tr w:rsidR="00122996" w:rsidRPr="00122996" w:rsidTr="00DD3C51">
        <w:trPr>
          <w:trHeight w:val="312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vMerge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35" w:type="dxa"/>
            <w:vMerge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50" w:type="dxa"/>
            <w:vMerge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183 218,3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159 278,2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651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92" w:type="dxa"/>
            <w:gridSpan w:val="4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городского поселения "Поселок Беркакит"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124 296,3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117 588,3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26 674,4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26 574,4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118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3 481,6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3 481,6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99 1 00 0000 0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Федерации, органов  местного самоуправления Республики Саха (Якутия)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3 481,6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3 481,6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83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99 1 00 1160 0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3 481,6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3 481,6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283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99 1 00 1160 0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3 131,8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3 131,8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99 1 00 1160 0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349,8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349,8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9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466,8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466,8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9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99 1 00 0000 0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466,8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466,8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466,8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466,8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0103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466,8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466,8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2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13 514,5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13 514,5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99 1 00 0000 0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Федерации, органов  местного самоуправления Республики Саха (Якутия)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13 514,5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13 514,5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органов местного самоуправления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13 514,5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13 514,5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5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7 552,2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7 552,2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5 923,4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5 923,4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9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99 6 00 0000 0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718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переданных в соответствии с заключенным между органом местного </w:t>
            </w: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самоуправления муниципального района и поселения соглашением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190,0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межбюджетные трансферты  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1623,6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1623,6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1623,6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1623,6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99 3 00 1004 0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выборов и референдумов  глав 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1623,6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1623,6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0107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99 3 00 1004 0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1 623,6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1 623,6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99 5 00 7110 0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99 5 00 7110 0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7 297,9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7 297,9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7 297,9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7 297,9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743,8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743,8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99 5 00 9100 2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743,8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743,8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6 554,1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6 554,1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6 294,2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6 294,2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259,9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259,9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3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189,4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189,4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9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144,4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144,4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5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Укрепление межнационального и межконфессионального согласия, профилактика экстремизма и терроризма на территории городского </w:t>
            </w: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поселения "Поселок Беркакит" Нерюнгринского района Республики Саха (Якутия) на 2025-2027 гг.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144,4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144,4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144,4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144,4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54 3 00 1000 4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Приобретение, установка и обслуживание систем безопасности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54 3 00 1000 4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54 3 00 1001 0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Профилактика экстремизма и терроризма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54 3 00 1001 0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0314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249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0314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"Профилактика безнадзорности и правонарушений несовершеннолетних на территории городского поселения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"Поселок Беркакит" </w:t>
            </w:r>
            <w:proofErr w:type="spellStart"/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Нерюнринского</w:t>
            </w:r>
            <w:proofErr w:type="spellEnd"/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на 2022-2027годы"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0314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0314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54 3 00 1000 2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Информационное обеспечение  профилактических мероприятий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0314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54 3 00 1000 2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5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0314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"Комплексные меры по профилактике правонарушений и злоупотребления спиртными напитками  и наркотическими веществами  в городском поселении "Поселок Беркакит" на 2024-2028годы"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0314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0314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54 3 00 1005 0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Информационное обеспечение  профилактических мероприятий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0314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54 3 00 1005 0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66 160,2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60 470,3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635,3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628,5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635,3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628,5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99 5 00 6936 0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141,7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141,7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99 5 00 6936 0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141,7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141,7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8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Восстановление путем перечисления в доход государственного бюджета Республики Саха (Якутия) за счет средств бюджета муниципального образования суммы нецелевого использования бюджетных средств,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выделенных из государственного бюджета Республики Саха (Якутия)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других обязательств муниципальных образований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486,8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486,8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486,8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486,8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хозяйство(дорожные фонды)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63 024,2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57 361,1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9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757,9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757,9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757,9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757,9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54 3 00 1002 0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профилактических мероприятий по пропаганде безопасности дорожного движения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757,9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757,9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54 3 00 1002 0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757,9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757,9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9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60 0 00 0000 0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62266,3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56603,2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38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60 3 00 0000 0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62266,3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56603,2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9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60 3 00 1003 0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Содержание,текущий и капитальный ремонт автомобильных   дорог общего пользования местного значения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62266,3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56603,2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732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60 3 00 1003 0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62 266,3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56 603,2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Другие вопросы в области национальной экономики 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2500,7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2480,7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9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55 0 00 0000 0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многодетных семей земельными участками на территории городского поселения "Поселок Беркакит" на 2023-2027 годы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55 3 00 0000 0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55 3 00 1004 0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Меры социальной поддержки для семьи и детей из малообеспеченных и многодетных семей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55 3 00 1004 0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68 0 00 0000 0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Развитие субъектов малого и среднего  предпринимательства в муниципальном образовании городское поселение "Поселок Беркакит"  на 2023-2027 годы"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68 3 00 0000 0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68 3 00 1000 0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субъектов малого и среднего предпринимательства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68 3 00 1000 0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99 1 00 0000 0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Федерации, органов  местного самоуправления Республики Саха (Якутия)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1049,2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1049,2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99 1 00 2200 1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1049,2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1049,2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5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99 1 00 2200 1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978,7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978,7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99 1 00 2200 1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1256,0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1256,0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1 256,0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1 256,0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99 6 00 0000 0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135,5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135,5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5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135,5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135,5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135,5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135,5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71 0 00 0000 0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и охрана земель на территории городского поселения "Поселок Беркакит" Нерюнгринского района Республики Саха (Якутия) на 2024-2027 годы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71 3 00 0000 0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71 3 00 1001 1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 мероприятий по использованию и охране земель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71 3 00 1001 1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491,8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491,8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491,8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491,8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52 0 00 0000 0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115,6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115,6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52 3 00 0000 0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115,6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115,6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52 3 00 1000 1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 мероприятий в области  молодежной политики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115,6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115,6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52 3 00 1000 1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 и услуг для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115,6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115,6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59 0 00 0000 0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376,2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376,2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59 0 00 0000 0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занятости населения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376,2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376,2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59 3 00 0000 0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376,2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376,2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9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59 3 00 1003 0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376,2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376,2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5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59 3 00 1003 0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349,1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349,1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59 3 00 1003 0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26,3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26,3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59 3 00 1003 0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25 659,6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25 659,6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25 659,6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25 659,6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50 0 00 0000 0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МУК Краеведческий музей первостроителей БАМа на 2024-2027 г.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4 844,9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4 844,9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50 4 00 0000 0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4 844,9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4 844,9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50 4 00 2200 2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 на обеспечение деятельности (оказание услуг) муниципальных учреждений (клубы)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4 844,9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4 844,9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5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50 4 00 2200 2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3 173,3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3 173,3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50 4 00 2200 2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1 671,6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1 671,6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50 0 00 0000 0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Развитие  МУК ДК "Дружба" на 2023-2027 годы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13 160,7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13 160,7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50 4 00 0000 0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Комплексы процессных мероприятий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13 160,7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13 160,7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50 4 00 2200 3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13 160,7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13 160,7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5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50 4 00 2200 3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9 688,1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9 688,1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50 4 00 2200 3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3 472,6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3 472,6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378,3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378,3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в области культурно-досуговой деятельности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378,3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378,3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378,3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378,3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99 6 00 0000 0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7 275,7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7 275,7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5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7 275,7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7 275,7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7 275,7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7 275,7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212,8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212,8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212,8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212,8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212,8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212,8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9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99 5 00 7102 0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Ежемесячные доплаты к трудовой пенсии лицам,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212,8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212,8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99 5 00 7102 0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212,8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212,8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4 840,3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3 922,2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4 840,3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3 922,2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57 0 00 0000 0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физической культуры и спорта в городском поселении "Поселок Беркакит" на 2023-2027 годы"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4 840,3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3 922,2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57 3 00 0000 0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4 840,3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3 922,2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57 3 00 1000 0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4 840,3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3 922,2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5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57 3 00 1000 0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80,5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80,5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57 3 00 1000 0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4 739,8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3 821,7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14 2 00 1001 0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47,8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9950091001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в области массовой информации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1204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9950091001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47,8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57 270,5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40 038,4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7 953,2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7 953,2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61 0 00 0000 0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Энергоресурсосбережение</w:t>
            </w:r>
            <w:proofErr w:type="spellEnd"/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повышение энергетической эффективности муниципального образования городское поселение "Поселок Беркакит" Нерюнгринского района на 2022-2027 годы 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61 3 00 0000 0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61 3 00 1006 0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энергетической эффективности жилищного фонда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61 3 00 1006 0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Пожарная безопасность и защита населения и территории городского поселения "Поселок Беркакит" Нерюнгринского района от чрезвычайных ситуаций на 2025-2027"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882,5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882,5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882,5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882,5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64 3 00 1003 0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мероприятий по пожарной безопасности, защиты населения , территорий от чрезвычайных ситуаций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142,5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142,5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64 3 00 1003 0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142,5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142,5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64 3 00 1004 1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Противопожарное водоснабжение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740,0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740,0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64 3 00 1004 1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740,0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740,0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48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6 795,7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6 795,7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23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в области жилищно-коммунального хозяйства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6 665,5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6 665,5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118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815,5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815,5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589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 собственности)</w:t>
            </w:r>
          </w:p>
        </w:tc>
        <w:tc>
          <w:tcPr>
            <w:tcW w:w="1053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5850,0</w:t>
            </w:r>
          </w:p>
        </w:tc>
        <w:tc>
          <w:tcPr>
            <w:tcW w:w="1235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5850,0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915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возмещение затрат или недополученных доходов организациям  жилищно-коммунального хозяйства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130,2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130,2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130,2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130,2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 хозяйство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16258,0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582,2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458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16258,0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582,2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769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в области жилищно-коммунального хозяйства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16258,0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582,2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792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16 258,0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582,2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33 059,3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31 503,0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9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63 0 00 0000 0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Модернизация системы уличного освещения на территории городского поселения "Поселок Беркакит" 2023-2027 годы 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3 676,3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3 676,3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63 3 00 0000 0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Ведомственные проекты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3 676,3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3 676,3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63 3 00 1000 1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 ремонт объектов уличного освещения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3 676,3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3 676,3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63 3 00 1000 1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3 676,3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3 676,3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713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99 5 00 0000 0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29383,0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27826,7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713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99 5 00 6265 0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реализации на территории Республики Саха (Якутия) проектов развития общественной инфраструктуры , основанных на местных инициативах (за счет средств ГБ)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713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99 5 00 6265 0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713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благоустройству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25643,9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24090,6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713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99 5 00 9101 1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25 643,9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24 090,6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S265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реализации на территории Республики Саха (Якутия) проектов развития общественной инфраструктуры , основанных на местных инициативах (за счет средств МБ)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1 739,1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1736,1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S265 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1 739,1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1 736,1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12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740" w:type="dxa"/>
            <w:gridSpan w:val="5"/>
            <w:shd w:val="clear" w:color="auto" w:fill="auto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Расходы за счет субвенции на осуществление государственных полномочий 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1651,5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1651,5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1481,9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1481,9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1481,9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1481,9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578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1481,9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1481,9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99 5 00 5118 0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эффективного выполнения полномочий органов местного самоуправления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1481,9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1481,9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9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99 5 00 5118 0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Субвенция на осуществление первичного воинского учета на территории где отсутствуют военные комиссариаты  (в части ГО,МП,ГП)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1481,9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1481,9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5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99 5 00 5118 0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1 013,6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1 013,6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99 5 00 5118 0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468,3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468,3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3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45,2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45,2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45,2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45,2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45,2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9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99 5 00 5930 0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45,2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45,2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5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99 5 00 5930 0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30,3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30,3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99 5 00 5930 0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124,4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124,4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12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99 5 00 6936 0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отдельных государственных полномочий на организацию  мероприятий по предупреждению и ликвидации болезней животных,</w:t>
            </w:r>
            <w:r w:rsidR="001126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их лечению,</w:t>
            </w:r>
            <w:r w:rsidR="001126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защите населения от болезней,</w:t>
            </w:r>
            <w:r w:rsidR="001126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общих для человека и животных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60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99 5 00 6936 0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3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center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2996" w:rsidRPr="00122996" w:rsidTr="00DD3C51">
        <w:trPr>
          <w:trHeight w:val="360"/>
        </w:trPr>
        <w:tc>
          <w:tcPr>
            <w:tcW w:w="113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8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1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1" w:type="dxa"/>
            <w:shd w:val="clear" w:color="auto" w:fill="auto"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053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183 218,3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:rsidR="00122996" w:rsidRPr="00122996" w:rsidRDefault="0011261D" w:rsidP="001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159 278,2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122996" w:rsidRPr="00122996" w:rsidRDefault="00122996" w:rsidP="001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229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</w:tbl>
    <w:p w:rsidR="00122996" w:rsidRDefault="00122996" w:rsidP="00122996">
      <w:pPr>
        <w:pStyle w:val="a3"/>
        <w:tabs>
          <w:tab w:val="left" w:pos="9498"/>
        </w:tabs>
        <w:ind w:firstLine="709"/>
        <w:jc w:val="left"/>
        <w:rPr>
          <w:rFonts w:eastAsia="Calibri"/>
          <w:szCs w:val="20"/>
          <w:lang w:eastAsia="en-US"/>
        </w:rPr>
      </w:pPr>
    </w:p>
    <w:p w:rsidR="00122996" w:rsidRDefault="00122996" w:rsidP="00122996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1261D" w:rsidRPr="000C69C0" w:rsidRDefault="0011261D" w:rsidP="0011261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C69C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Глава городского поселения</w:t>
      </w:r>
    </w:p>
    <w:p w:rsidR="0011261D" w:rsidRPr="000C69C0" w:rsidRDefault="0011261D" w:rsidP="001126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69C0">
        <w:rPr>
          <w:rFonts w:ascii="Times New Roman" w:eastAsia="Times New Roman" w:hAnsi="Times New Roman" w:cs="Times New Roman"/>
          <w:b/>
          <w:sz w:val="24"/>
          <w:szCs w:val="24"/>
        </w:rPr>
        <w:t xml:space="preserve">«Поселок Беркакит»                                                                                      А. А. Реда </w:t>
      </w:r>
    </w:p>
    <w:p w:rsidR="0011261D" w:rsidRDefault="0011261D" w:rsidP="0011261D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1261D" w:rsidRDefault="0011261D" w:rsidP="0011261D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122996" w:rsidRDefault="00122996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122996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Default="00DD3C51" w:rsidP="00DD3C5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lastRenderedPageBreak/>
        <w:t>Приложение №4</w:t>
      </w:r>
    </w:p>
    <w:p w:rsidR="00DD3C51" w:rsidRPr="000C69C0" w:rsidRDefault="00DD3C51" w:rsidP="00DD3C5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0C69C0">
        <w:rPr>
          <w:rFonts w:ascii="Times New Roman" w:eastAsia="Calibri" w:hAnsi="Times New Roman" w:cs="Times New Roman"/>
          <w:sz w:val="20"/>
          <w:szCs w:val="20"/>
          <w:lang w:eastAsia="en-US"/>
        </w:rPr>
        <w:t>К решению 4</w:t>
      </w:r>
      <w:r>
        <w:rPr>
          <w:rFonts w:ascii="Times New Roman" w:eastAsia="Calibri" w:hAnsi="Times New Roman" w:cs="Times New Roman"/>
          <w:sz w:val="20"/>
          <w:szCs w:val="20"/>
          <w:lang w:eastAsia="en-US"/>
        </w:rPr>
        <w:t>8</w:t>
      </w:r>
      <w:r w:rsidRPr="000C69C0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-й сессии депутатов</w:t>
      </w:r>
    </w:p>
    <w:p w:rsidR="00DD3C51" w:rsidRPr="000C69C0" w:rsidRDefault="00DD3C51" w:rsidP="00DD3C5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0C69C0">
        <w:rPr>
          <w:rFonts w:ascii="Times New Roman" w:eastAsia="Calibri" w:hAnsi="Times New Roman" w:cs="Times New Roman"/>
          <w:sz w:val="20"/>
          <w:szCs w:val="20"/>
          <w:lang w:eastAsia="en-US"/>
        </w:rPr>
        <w:t>Беркакитского поселкового Совета</w:t>
      </w:r>
    </w:p>
    <w:p w:rsidR="00DD3C51" w:rsidRDefault="00DD3C51" w:rsidP="00DD3C51">
      <w:pPr>
        <w:pStyle w:val="a3"/>
        <w:tabs>
          <w:tab w:val="left" w:pos="9498"/>
        </w:tabs>
        <w:ind w:firstLine="709"/>
        <w:jc w:val="right"/>
        <w:rPr>
          <w:rFonts w:eastAsia="Calibri"/>
          <w:szCs w:val="20"/>
          <w:lang w:eastAsia="en-US"/>
        </w:rPr>
      </w:pPr>
      <w:r w:rsidRPr="000C69C0">
        <w:rPr>
          <w:rFonts w:eastAsia="Calibri"/>
          <w:szCs w:val="20"/>
          <w:lang w:eastAsia="en-US"/>
        </w:rPr>
        <w:t>№ 1-4</w:t>
      </w:r>
      <w:r>
        <w:rPr>
          <w:rFonts w:eastAsia="Calibri"/>
          <w:szCs w:val="20"/>
          <w:lang w:eastAsia="en-US"/>
        </w:rPr>
        <w:t>8</w:t>
      </w:r>
      <w:r w:rsidRPr="000C69C0">
        <w:rPr>
          <w:rFonts w:eastAsia="Calibri"/>
          <w:szCs w:val="20"/>
          <w:lang w:eastAsia="en-US"/>
        </w:rPr>
        <w:t xml:space="preserve"> от 2</w:t>
      </w:r>
      <w:r>
        <w:rPr>
          <w:rFonts w:eastAsia="Calibri"/>
          <w:szCs w:val="20"/>
          <w:lang w:eastAsia="en-US"/>
        </w:rPr>
        <w:t>8</w:t>
      </w:r>
      <w:r w:rsidRPr="000C69C0">
        <w:rPr>
          <w:rFonts w:eastAsia="Calibri"/>
          <w:szCs w:val="20"/>
          <w:lang w:eastAsia="en-US"/>
        </w:rPr>
        <w:t>.</w:t>
      </w:r>
      <w:r>
        <w:rPr>
          <w:rFonts w:eastAsia="Calibri"/>
          <w:szCs w:val="20"/>
          <w:lang w:eastAsia="en-US"/>
        </w:rPr>
        <w:t>04</w:t>
      </w:r>
      <w:r w:rsidRPr="000C69C0">
        <w:rPr>
          <w:rFonts w:eastAsia="Calibri"/>
          <w:szCs w:val="20"/>
          <w:lang w:eastAsia="en-US"/>
        </w:rPr>
        <w:t>. 2026г</w:t>
      </w:r>
    </w:p>
    <w:p w:rsidR="00DD3C51" w:rsidRDefault="00DD3C51" w:rsidP="00DD3C51">
      <w:pPr>
        <w:pStyle w:val="a3"/>
        <w:tabs>
          <w:tab w:val="left" w:pos="9498"/>
        </w:tabs>
        <w:ind w:firstLine="709"/>
        <w:jc w:val="right"/>
        <w:rPr>
          <w:rFonts w:eastAsia="Calibri"/>
          <w:szCs w:val="20"/>
          <w:lang w:eastAsia="en-US"/>
        </w:rPr>
      </w:pPr>
    </w:p>
    <w:tbl>
      <w:tblPr>
        <w:tblW w:w="10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98"/>
        <w:gridCol w:w="58"/>
        <w:gridCol w:w="58"/>
        <w:gridCol w:w="58"/>
        <w:gridCol w:w="58"/>
        <w:gridCol w:w="10"/>
        <w:gridCol w:w="10"/>
        <w:gridCol w:w="10"/>
      </w:tblGrid>
      <w:tr w:rsidR="00DD3C51" w:rsidRPr="007E2C59" w:rsidTr="00DD3C51">
        <w:trPr>
          <w:trHeight w:val="315"/>
        </w:trPr>
        <w:tc>
          <w:tcPr>
            <w:tcW w:w="10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D3C51" w:rsidRPr="007E2C59" w:rsidRDefault="00DD3C51" w:rsidP="00DD3C51">
            <w:pPr>
              <w:pStyle w:val="af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C59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  ПО  ИСТОЧНИКАМ ФИНАНСИРОВАНИЯ ДЕФИЦИТА БЮДЖЕТА ГОРОДСКОГО ПОСЕЛЕНИЯ</w:t>
            </w:r>
          </w:p>
        </w:tc>
      </w:tr>
      <w:tr w:rsidR="00DD3C51" w:rsidRPr="007E2C59" w:rsidTr="00DD3C5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E2C59" w:rsidRPr="007E2C59" w:rsidRDefault="00DD3C51" w:rsidP="00DD3C51">
            <w:pPr>
              <w:pStyle w:val="af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"ПОСЕЛОК БЕРКАКИТ" НЕРЮНГРИНСКОГО РАЙОНА </w:t>
            </w:r>
          </w:p>
          <w:p w:rsidR="00DD3C51" w:rsidRPr="007E2C59" w:rsidRDefault="00DD3C51" w:rsidP="00DD3C51">
            <w:pPr>
              <w:pStyle w:val="af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C59">
              <w:rPr>
                <w:rFonts w:ascii="Times New Roman" w:hAnsi="Times New Roman" w:cs="Times New Roman"/>
                <w:b/>
                <w:sz w:val="24"/>
                <w:szCs w:val="24"/>
              </w:rPr>
              <w:t>ЗА 2025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D3C51" w:rsidRPr="007E2C59" w:rsidRDefault="00DD3C51" w:rsidP="00DD3C51">
            <w:pPr>
              <w:pStyle w:val="af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D3C51" w:rsidRPr="007E2C59" w:rsidRDefault="00DD3C51" w:rsidP="00DD3C51">
            <w:pPr>
              <w:pStyle w:val="af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D3C51" w:rsidRPr="007E2C59" w:rsidRDefault="00DD3C51" w:rsidP="00DD3C51">
            <w:pPr>
              <w:pStyle w:val="af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D3C51" w:rsidRPr="007E2C59" w:rsidRDefault="00DD3C51" w:rsidP="00DD3C51">
            <w:pPr>
              <w:pStyle w:val="af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DD3C51" w:rsidRPr="007E2C59" w:rsidRDefault="00DD3C51" w:rsidP="00DD3C51">
            <w:pPr>
              <w:pStyle w:val="af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DD3C51" w:rsidRPr="007E2C59" w:rsidRDefault="00DD3C51" w:rsidP="00DD3C51">
            <w:pPr>
              <w:pStyle w:val="af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DD3C51" w:rsidRPr="007E2C59" w:rsidRDefault="00DD3C51" w:rsidP="00DD3C51">
            <w:pPr>
              <w:pStyle w:val="af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D3C51" w:rsidRDefault="00DD3C51" w:rsidP="007E2C59">
      <w:pPr>
        <w:pStyle w:val="a3"/>
        <w:tabs>
          <w:tab w:val="left" w:pos="9498"/>
        </w:tabs>
        <w:rPr>
          <w:rFonts w:eastAsia="Calibri"/>
          <w:szCs w:val="20"/>
          <w:lang w:eastAsia="en-US"/>
        </w:rPr>
      </w:pPr>
    </w:p>
    <w:p w:rsidR="00DD3C51" w:rsidRDefault="00DD3C51" w:rsidP="00DD3C51">
      <w:pPr>
        <w:pStyle w:val="a3"/>
        <w:tabs>
          <w:tab w:val="left" w:pos="9498"/>
        </w:tabs>
        <w:ind w:firstLine="709"/>
        <w:jc w:val="center"/>
        <w:rPr>
          <w:rFonts w:eastAsia="Calibri"/>
          <w:szCs w:val="20"/>
          <w:lang w:eastAsia="en-US"/>
        </w:rPr>
      </w:pPr>
    </w:p>
    <w:tbl>
      <w:tblPr>
        <w:tblW w:w="10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4628"/>
        <w:gridCol w:w="1420"/>
        <w:gridCol w:w="1240"/>
      </w:tblGrid>
      <w:tr w:rsidR="00DD3C51" w:rsidRPr="00DD3C51" w:rsidTr="00DD3C51">
        <w:trPr>
          <w:trHeight w:val="300"/>
        </w:trPr>
        <w:tc>
          <w:tcPr>
            <w:tcW w:w="2880" w:type="dxa"/>
            <w:shd w:val="clear" w:color="auto" w:fill="auto"/>
            <w:noWrap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Коды</w:t>
            </w:r>
          </w:p>
        </w:tc>
        <w:tc>
          <w:tcPr>
            <w:tcW w:w="4628" w:type="dxa"/>
            <w:shd w:val="clear" w:color="auto" w:fill="auto"/>
            <w:noWrap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420" w:type="dxa"/>
            <w:vMerge w:val="restart"/>
            <w:shd w:val="clear" w:color="auto" w:fill="auto"/>
            <w:hideMark/>
          </w:tcPr>
          <w:p w:rsidR="00DD3C51" w:rsidRPr="00DD3C51" w:rsidRDefault="00DD3C51" w:rsidP="00DD3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>Уточненный  бюджет</w:t>
            </w:r>
          </w:p>
        </w:tc>
        <w:tc>
          <w:tcPr>
            <w:tcW w:w="1240" w:type="dxa"/>
            <w:vMerge w:val="restart"/>
            <w:shd w:val="clear" w:color="auto" w:fill="auto"/>
            <w:hideMark/>
          </w:tcPr>
          <w:p w:rsidR="00DD3C51" w:rsidRPr="00DD3C51" w:rsidRDefault="00DD3C51" w:rsidP="00DD3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</w:t>
            </w:r>
          </w:p>
        </w:tc>
      </w:tr>
      <w:tr w:rsidR="00DD3C51" w:rsidRPr="00DD3C51" w:rsidTr="00DD3C51">
        <w:trPr>
          <w:trHeight w:val="818"/>
        </w:trPr>
        <w:tc>
          <w:tcPr>
            <w:tcW w:w="2880" w:type="dxa"/>
            <w:shd w:val="clear" w:color="auto" w:fill="auto"/>
            <w:noWrap/>
            <w:vAlign w:val="center"/>
            <w:hideMark/>
          </w:tcPr>
          <w:p w:rsidR="00DD3C51" w:rsidRPr="00DD3C51" w:rsidRDefault="00DD3C51" w:rsidP="00DD3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28" w:type="dxa"/>
            <w:shd w:val="clear" w:color="auto" w:fill="auto"/>
            <w:noWrap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0" w:type="dxa"/>
            <w:vMerge/>
            <w:vAlign w:val="center"/>
            <w:hideMark/>
          </w:tcPr>
          <w:p w:rsidR="00DD3C51" w:rsidRPr="00DD3C51" w:rsidRDefault="00DD3C51" w:rsidP="00DD3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:rsidR="00DD3C51" w:rsidRPr="00DD3C51" w:rsidRDefault="00DD3C51" w:rsidP="00DD3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D3C51" w:rsidRPr="00DD3C51" w:rsidTr="00DD3C51">
        <w:trPr>
          <w:trHeight w:val="300"/>
        </w:trPr>
        <w:tc>
          <w:tcPr>
            <w:tcW w:w="2880" w:type="dxa"/>
            <w:shd w:val="clear" w:color="auto" w:fill="auto"/>
            <w:noWrap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>00000000000000000000</w:t>
            </w:r>
          </w:p>
        </w:tc>
        <w:tc>
          <w:tcPr>
            <w:tcW w:w="4628" w:type="dxa"/>
            <w:shd w:val="clear" w:color="auto" w:fill="auto"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источников финансирования дефицита бюджета</w:t>
            </w:r>
          </w:p>
        </w:tc>
        <w:tc>
          <w:tcPr>
            <w:tcW w:w="1420" w:type="dxa"/>
            <w:shd w:val="clear" w:color="000000" w:fill="FFFFFF"/>
            <w:noWrap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>76133,4</w:t>
            </w:r>
          </w:p>
        </w:tc>
        <w:tc>
          <w:tcPr>
            <w:tcW w:w="1240" w:type="dxa"/>
            <w:shd w:val="clear" w:color="000000" w:fill="FFFFFF"/>
            <w:noWrap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>53937,9</w:t>
            </w:r>
          </w:p>
        </w:tc>
      </w:tr>
      <w:tr w:rsidR="00DD3C51" w:rsidRPr="00DD3C51" w:rsidTr="00DD3C51">
        <w:trPr>
          <w:trHeight w:val="323"/>
        </w:trPr>
        <w:tc>
          <w:tcPr>
            <w:tcW w:w="2880" w:type="dxa"/>
            <w:shd w:val="clear" w:color="auto" w:fill="auto"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>65101000000000000000</w:t>
            </w:r>
          </w:p>
        </w:tc>
        <w:tc>
          <w:tcPr>
            <w:tcW w:w="4628" w:type="dxa"/>
            <w:shd w:val="clear" w:color="auto" w:fill="auto"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Изменение остатков средств 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>76133,4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>53937,9</w:t>
            </w:r>
          </w:p>
        </w:tc>
      </w:tr>
      <w:tr w:rsidR="00DD3C51" w:rsidRPr="00DD3C51" w:rsidTr="00DD3C51">
        <w:trPr>
          <w:trHeight w:val="540"/>
        </w:trPr>
        <w:tc>
          <w:tcPr>
            <w:tcW w:w="2880" w:type="dxa"/>
            <w:shd w:val="clear" w:color="auto" w:fill="auto"/>
            <w:noWrap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>65101050000000000000</w:t>
            </w:r>
          </w:p>
        </w:tc>
        <w:tc>
          <w:tcPr>
            <w:tcW w:w="4628" w:type="dxa"/>
            <w:shd w:val="clear" w:color="auto" w:fill="auto"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>76133,4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>53937,9</w:t>
            </w:r>
          </w:p>
        </w:tc>
      </w:tr>
      <w:tr w:rsidR="00DD3C51" w:rsidRPr="00DD3C51" w:rsidTr="00DD3C51">
        <w:trPr>
          <w:trHeight w:val="540"/>
        </w:trPr>
        <w:tc>
          <w:tcPr>
            <w:tcW w:w="2880" w:type="dxa"/>
            <w:shd w:val="clear" w:color="auto" w:fill="auto"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>65101050201130000510</w:t>
            </w:r>
          </w:p>
        </w:tc>
        <w:tc>
          <w:tcPr>
            <w:tcW w:w="4628" w:type="dxa"/>
            <w:shd w:val="clear" w:color="auto" w:fill="auto"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прочих остатков денежных средств в бюджетах городских поселений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>-107084,9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>-105340,3</w:t>
            </w:r>
          </w:p>
        </w:tc>
      </w:tr>
      <w:tr w:rsidR="00DD3C51" w:rsidRPr="00DD3C51" w:rsidTr="00DD3C51">
        <w:trPr>
          <w:trHeight w:val="540"/>
        </w:trPr>
        <w:tc>
          <w:tcPr>
            <w:tcW w:w="2880" w:type="dxa"/>
            <w:shd w:val="clear" w:color="auto" w:fill="auto"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>65101050201130000610</w:t>
            </w:r>
          </w:p>
        </w:tc>
        <w:tc>
          <w:tcPr>
            <w:tcW w:w="4628" w:type="dxa"/>
            <w:shd w:val="clear" w:color="auto" w:fill="auto"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денежных средств в бюджетах городских поселений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>183218,3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D3C51" w:rsidRPr="00DD3C51" w:rsidRDefault="00DD3C51" w:rsidP="00DD3C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3C51">
              <w:rPr>
                <w:rFonts w:ascii="Times New Roman" w:eastAsia="Times New Roman" w:hAnsi="Times New Roman" w:cs="Times New Roman"/>
                <w:sz w:val="20"/>
                <w:szCs w:val="20"/>
              </w:rPr>
              <w:t>159278,2</w:t>
            </w:r>
          </w:p>
        </w:tc>
      </w:tr>
    </w:tbl>
    <w:p w:rsidR="00DD3C51" w:rsidRDefault="00DD3C51" w:rsidP="00DD3C51">
      <w:pPr>
        <w:pStyle w:val="a3"/>
        <w:tabs>
          <w:tab w:val="left" w:pos="9498"/>
        </w:tabs>
        <w:ind w:firstLine="709"/>
        <w:jc w:val="center"/>
        <w:rPr>
          <w:rFonts w:eastAsia="Calibri"/>
          <w:szCs w:val="20"/>
          <w:lang w:eastAsia="en-US"/>
        </w:rPr>
      </w:pPr>
    </w:p>
    <w:p w:rsidR="007E2C59" w:rsidRDefault="007E2C59" w:rsidP="007E2C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E2C59" w:rsidRDefault="007E2C59" w:rsidP="007E2C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E2C59" w:rsidRPr="000C69C0" w:rsidRDefault="007E2C59" w:rsidP="007E2C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C69C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Глава городского поселения</w:t>
      </w:r>
    </w:p>
    <w:p w:rsidR="007E2C59" w:rsidRPr="000C69C0" w:rsidRDefault="007E2C59" w:rsidP="007E2C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69C0">
        <w:rPr>
          <w:rFonts w:ascii="Times New Roman" w:eastAsia="Times New Roman" w:hAnsi="Times New Roman" w:cs="Times New Roman"/>
          <w:b/>
          <w:sz w:val="24"/>
          <w:szCs w:val="24"/>
        </w:rPr>
        <w:t xml:space="preserve">«Поселок Беркакит»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0C69C0">
        <w:rPr>
          <w:rFonts w:ascii="Times New Roman" w:eastAsia="Times New Roman" w:hAnsi="Times New Roman" w:cs="Times New Roman"/>
          <w:b/>
          <w:sz w:val="24"/>
          <w:szCs w:val="24"/>
        </w:rPr>
        <w:t xml:space="preserve">А. А. Реда </w:t>
      </w:r>
    </w:p>
    <w:p w:rsidR="007E2C59" w:rsidRDefault="007E2C59" w:rsidP="007E2C59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7E2C59" w:rsidRDefault="007E2C59" w:rsidP="007E2C59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p w:rsidR="007E2C59" w:rsidRDefault="007E2C59" w:rsidP="007E2C59">
      <w:pPr>
        <w:pStyle w:val="a3"/>
        <w:tabs>
          <w:tab w:val="left" w:pos="9498"/>
        </w:tabs>
        <w:ind w:firstLine="709"/>
        <w:jc w:val="center"/>
        <w:rPr>
          <w:color w:val="FF0000"/>
          <w:sz w:val="28"/>
          <w:szCs w:val="28"/>
        </w:rPr>
      </w:pPr>
    </w:p>
    <w:p w:rsidR="00DD3C51" w:rsidRPr="000C69C0" w:rsidRDefault="00DD3C51" w:rsidP="007E2C59">
      <w:pPr>
        <w:pStyle w:val="a3"/>
        <w:tabs>
          <w:tab w:val="left" w:pos="9498"/>
        </w:tabs>
        <w:ind w:firstLine="709"/>
        <w:jc w:val="left"/>
        <w:rPr>
          <w:color w:val="FF0000"/>
          <w:sz w:val="28"/>
          <w:szCs w:val="28"/>
        </w:rPr>
      </w:pPr>
    </w:p>
    <w:sectPr w:rsidR="00DD3C51" w:rsidRPr="000C69C0" w:rsidSect="004F7355">
      <w:footerReference w:type="even" r:id="rId8"/>
      <w:footerReference w:type="default" r:id="rId9"/>
      <w:footerReference w:type="first" r:id="rId10"/>
      <w:pgSz w:w="11906" w:h="16838"/>
      <w:pgMar w:top="426" w:right="849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996" w:rsidRDefault="00122996" w:rsidP="004231AA">
      <w:pPr>
        <w:spacing w:after="0" w:line="240" w:lineRule="auto"/>
      </w:pPr>
      <w:r>
        <w:separator/>
      </w:r>
    </w:p>
  </w:endnote>
  <w:endnote w:type="continuationSeparator" w:id="0">
    <w:p w:rsidR="00122996" w:rsidRDefault="00122996" w:rsidP="00423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996" w:rsidRPr="004231AA" w:rsidRDefault="00122996" w:rsidP="004231AA">
    <w:pPr>
      <w:pStyle w:val="aa"/>
      <w:jc w:val="center"/>
      <w:rPr>
        <w:rFonts w:ascii="Times New Roman" w:hAnsi="Times New Roman" w:cs="Times New Roman"/>
      </w:rPr>
    </w:pPr>
    <w:r w:rsidRPr="004231AA">
      <w:rPr>
        <w:rFonts w:ascii="Times New Roman" w:hAnsi="Times New Roman" w:cs="Times New Roman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0631504"/>
      <w:docPartObj>
        <w:docPartGallery w:val="Page Numbers (Bottom of Page)"/>
        <w:docPartUnique/>
      </w:docPartObj>
    </w:sdtPr>
    <w:sdtEndPr/>
    <w:sdtContent>
      <w:p w:rsidR="00122996" w:rsidRDefault="0012299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71C">
          <w:rPr>
            <w:noProof/>
          </w:rPr>
          <w:t>20</w:t>
        </w:r>
        <w:r>
          <w:fldChar w:fldCharType="end"/>
        </w:r>
      </w:p>
    </w:sdtContent>
  </w:sdt>
  <w:p w:rsidR="00122996" w:rsidRDefault="00122996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5759509"/>
      <w:docPartObj>
        <w:docPartGallery w:val="Page Numbers (Bottom of Page)"/>
        <w:docPartUnique/>
      </w:docPartObj>
    </w:sdtPr>
    <w:sdtEndPr/>
    <w:sdtContent>
      <w:p w:rsidR="00122996" w:rsidRDefault="0012299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71C">
          <w:rPr>
            <w:noProof/>
          </w:rPr>
          <w:t>1</w:t>
        </w:r>
        <w:r>
          <w:fldChar w:fldCharType="end"/>
        </w:r>
      </w:p>
    </w:sdtContent>
  </w:sdt>
  <w:p w:rsidR="00122996" w:rsidRDefault="0012299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996" w:rsidRDefault="00122996" w:rsidP="004231AA">
      <w:pPr>
        <w:spacing w:after="0" w:line="240" w:lineRule="auto"/>
      </w:pPr>
      <w:r>
        <w:separator/>
      </w:r>
    </w:p>
  </w:footnote>
  <w:footnote w:type="continuationSeparator" w:id="0">
    <w:p w:rsidR="00122996" w:rsidRDefault="00122996" w:rsidP="004231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5CC"/>
    <w:rsid w:val="0001109E"/>
    <w:rsid w:val="00012773"/>
    <w:rsid w:val="00020228"/>
    <w:rsid w:val="00026CB9"/>
    <w:rsid w:val="00036AB5"/>
    <w:rsid w:val="00043BE8"/>
    <w:rsid w:val="00044349"/>
    <w:rsid w:val="00047B11"/>
    <w:rsid w:val="00053DCD"/>
    <w:rsid w:val="00054A62"/>
    <w:rsid w:val="000621D3"/>
    <w:rsid w:val="00070B36"/>
    <w:rsid w:val="000853D8"/>
    <w:rsid w:val="00096ED2"/>
    <w:rsid w:val="000C0764"/>
    <w:rsid w:val="000C69C0"/>
    <w:rsid w:val="000D7F5E"/>
    <w:rsid w:val="000E09BD"/>
    <w:rsid w:val="000F4355"/>
    <w:rsid w:val="000F7700"/>
    <w:rsid w:val="0011261D"/>
    <w:rsid w:val="00122996"/>
    <w:rsid w:val="0012663C"/>
    <w:rsid w:val="001317A8"/>
    <w:rsid w:val="00134F37"/>
    <w:rsid w:val="001417A5"/>
    <w:rsid w:val="00143105"/>
    <w:rsid w:val="00147F51"/>
    <w:rsid w:val="00173915"/>
    <w:rsid w:val="00190FE1"/>
    <w:rsid w:val="001A32FB"/>
    <w:rsid w:val="001E3784"/>
    <w:rsid w:val="001F487F"/>
    <w:rsid w:val="001F7CFD"/>
    <w:rsid w:val="00210E48"/>
    <w:rsid w:val="00216655"/>
    <w:rsid w:val="00222813"/>
    <w:rsid w:val="00251D94"/>
    <w:rsid w:val="00260DB2"/>
    <w:rsid w:val="0027386F"/>
    <w:rsid w:val="00282B07"/>
    <w:rsid w:val="002920EF"/>
    <w:rsid w:val="002A3E9F"/>
    <w:rsid w:val="002B0B8D"/>
    <w:rsid w:val="002B37EE"/>
    <w:rsid w:val="002B477F"/>
    <w:rsid w:val="002D4367"/>
    <w:rsid w:val="002E0A7E"/>
    <w:rsid w:val="003036C7"/>
    <w:rsid w:val="003047C4"/>
    <w:rsid w:val="00351901"/>
    <w:rsid w:val="00371C4D"/>
    <w:rsid w:val="00373D63"/>
    <w:rsid w:val="00377E13"/>
    <w:rsid w:val="00380B51"/>
    <w:rsid w:val="00381627"/>
    <w:rsid w:val="00385936"/>
    <w:rsid w:val="003860DE"/>
    <w:rsid w:val="00394FD8"/>
    <w:rsid w:val="003A4F62"/>
    <w:rsid w:val="003B09AB"/>
    <w:rsid w:val="003D1B49"/>
    <w:rsid w:val="00405D67"/>
    <w:rsid w:val="004231AA"/>
    <w:rsid w:val="0042396B"/>
    <w:rsid w:val="00426932"/>
    <w:rsid w:val="00431382"/>
    <w:rsid w:val="004333C7"/>
    <w:rsid w:val="004426B8"/>
    <w:rsid w:val="00443D22"/>
    <w:rsid w:val="004523BA"/>
    <w:rsid w:val="00456E12"/>
    <w:rsid w:val="00460485"/>
    <w:rsid w:val="0046071E"/>
    <w:rsid w:val="0046175E"/>
    <w:rsid w:val="00464755"/>
    <w:rsid w:val="00464AAD"/>
    <w:rsid w:val="00467FEA"/>
    <w:rsid w:val="0047326D"/>
    <w:rsid w:val="00496402"/>
    <w:rsid w:val="0049647A"/>
    <w:rsid w:val="004B4BB7"/>
    <w:rsid w:val="004B4D59"/>
    <w:rsid w:val="004B765F"/>
    <w:rsid w:val="004D3884"/>
    <w:rsid w:val="004D7485"/>
    <w:rsid w:val="004E0A7C"/>
    <w:rsid w:val="004E47EF"/>
    <w:rsid w:val="004E5C48"/>
    <w:rsid w:val="004F1A88"/>
    <w:rsid w:val="004F523C"/>
    <w:rsid w:val="004F5451"/>
    <w:rsid w:val="004F6162"/>
    <w:rsid w:val="004F7355"/>
    <w:rsid w:val="00501DC5"/>
    <w:rsid w:val="005041E2"/>
    <w:rsid w:val="0050535A"/>
    <w:rsid w:val="00505E1C"/>
    <w:rsid w:val="0051247F"/>
    <w:rsid w:val="00516C48"/>
    <w:rsid w:val="00522FF8"/>
    <w:rsid w:val="00575A6B"/>
    <w:rsid w:val="005777D6"/>
    <w:rsid w:val="005814ED"/>
    <w:rsid w:val="00583101"/>
    <w:rsid w:val="005936D0"/>
    <w:rsid w:val="005A23D7"/>
    <w:rsid w:val="005A366B"/>
    <w:rsid w:val="005C4EC0"/>
    <w:rsid w:val="005D464D"/>
    <w:rsid w:val="005F2A98"/>
    <w:rsid w:val="005F75EB"/>
    <w:rsid w:val="00620AAF"/>
    <w:rsid w:val="006213B6"/>
    <w:rsid w:val="006277A9"/>
    <w:rsid w:val="006407D6"/>
    <w:rsid w:val="00640F6F"/>
    <w:rsid w:val="00643A80"/>
    <w:rsid w:val="00645DE0"/>
    <w:rsid w:val="00646CBC"/>
    <w:rsid w:val="00654590"/>
    <w:rsid w:val="00660989"/>
    <w:rsid w:val="00680928"/>
    <w:rsid w:val="00685E9C"/>
    <w:rsid w:val="006958E2"/>
    <w:rsid w:val="0069707C"/>
    <w:rsid w:val="00697A47"/>
    <w:rsid w:val="006A0DF7"/>
    <w:rsid w:val="006A1367"/>
    <w:rsid w:val="006B2D93"/>
    <w:rsid w:val="006C4200"/>
    <w:rsid w:val="006C6958"/>
    <w:rsid w:val="006C793F"/>
    <w:rsid w:val="006D0DDA"/>
    <w:rsid w:val="006D5232"/>
    <w:rsid w:val="006D5656"/>
    <w:rsid w:val="006D6E3B"/>
    <w:rsid w:val="006E0523"/>
    <w:rsid w:val="007158C6"/>
    <w:rsid w:val="00737529"/>
    <w:rsid w:val="00741F07"/>
    <w:rsid w:val="007436F7"/>
    <w:rsid w:val="00745DDB"/>
    <w:rsid w:val="00754D41"/>
    <w:rsid w:val="00757C68"/>
    <w:rsid w:val="00765AD5"/>
    <w:rsid w:val="007873AD"/>
    <w:rsid w:val="007909F2"/>
    <w:rsid w:val="007B008A"/>
    <w:rsid w:val="007B3D0A"/>
    <w:rsid w:val="007B7519"/>
    <w:rsid w:val="007D51FD"/>
    <w:rsid w:val="007E2C59"/>
    <w:rsid w:val="007E7097"/>
    <w:rsid w:val="007F602D"/>
    <w:rsid w:val="00800CB9"/>
    <w:rsid w:val="00801F32"/>
    <w:rsid w:val="00806FFD"/>
    <w:rsid w:val="0081775A"/>
    <w:rsid w:val="0086192D"/>
    <w:rsid w:val="0087240F"/>
    <w:rsid w:val="00892216"/>
    <w:rsid w:val="00897D9A"/>
    <w:rsid w:val="008A009D"/>
    <w:rsid w:val="008B1A61"/>
    <w:rsid w:val="008B65E1"/>
    <w:rsid w:val="008C11F6"/>
    <w:rsid w:val="008C327E"/>
    <w:rsid w:val="008F1EB1"/>
    <w:rsid w:val="008F4F09"/>
    <w:rsid w:val="00902440"/>
    <w:rsid w:val="009030EA"/>
    <w:rsid w:val="00905064"/>
    <w:rsid w:val="00907F7A"/>
    <w:rsid w:val="0092426F"/>
    <w:rsid w:val="0092488D"/>
    <w:rsid w:val="009274FF"/>
    <w:rsid w:val="00937A93"/>
    <w:rsid w:val="0096623D"/>
    <w:rsid w:val="009742D6"/>
    <w:rsid w:val="009742E2"/>
    <w:rsid w:val="009804BF"/>
    <w:rsid w:val="00987BEC"/>
    <w:rsid w:val="009B1905"/>
    <w:rsid w:val="009B6F2A"/>
    <w:rsid w:val="009C1D96"/>
    <w:rsid w:val="009C2B92"/>
    <w:rsid w:val="009D2354"/>
    <w:rsid w:val="00A01746"/>
    <w:rsid w:val="00A03C29"/>
    <w:rsid w:val="00A05BBD"/>
    <w:rsid w:val="00A0773D"/>
    <w:rsid w:val="00A220FD"/>
    <w:rsid w:val="00A33342"/>
    <w:rsid w:val="00A420FC"/>
    <w:rsid w:val="00A5391C"/>
    <w:rsid w:val="00A9276D"/>
    <w:rsid w:val="00A970C4"/>
    <w:rsid w:val="00AA1079"/>
    <w:rsid w:val="00AC314D"/>
    <w:rsid w:val="00AD5D50"/>
    <w:rsid w:val="00AF0FA5"/>
    <w:rsid w:val="00AF262D"/>
    <w:rsid w:val="00B042F3"/>
    <w:rsid w:val="00B335CC"/>
    <w:rsid w:val="00B420EC"/>
    <w:rsid w:val="00B459AD"/>
    <w:rsid w:val="00B72998"/>
    <w:rsid w:val="00B7420C"/>
    <w:rsid w:val="00B82224"/>
    <w:rsid w:val="00BA0893"/>
    <w:rsid w:val="00BA7269"/>
    <w:rsid w:val="00BC2A7E"/>
    <w:rsid w:val="00BD2CC8"/>
    <w:rsid w:val="00BE6CC9"/>
    <w:rsid w:val="00BF04C1"/>
    <w:rsid w:val="00BF34CB"/>
    <w:rsid w:val="00C13E88"/>
    <w:rsid w:val="00C23797"/>
    <w:rsid w:val="00C24FCB"/>
    <w:rsid w:val="00C31F78"/>
    <w:rsid w:val="00C34442"/>
    <w:rsid w:val="00C355C0"/>
    <w:rsid w:val="00C74079"/>
    <w:rsid w:val="00C8764E"/>
    <w:rsid w:val="00C90649"/>
    <w:rsid w:val="00C9218B"/>
    <w:rsid w:val="00C969FA"/>
    <w:rsid w:val="00CA5454"/>
    <w:rsid w:val="00CB6E9E"/>
    <w:rsid w:val="00CC171C"/>
    <w:rsid w:val="00CC5189"/>
    <w:rsid w:val="00CD0904"/>
    <w:rsid w:val="00D17A11"/>
    <w:rsid w:val="00D20BD5"/>
    <w:rsid w:val="00D33734"/>
    <w:rsid w:val="00D57E1E"/>
    <w:rsid w:val="00D626FF"/>
    <w:rsid w:val="00D6276E"/>
    <w:rsid w:val="00D82992"/>
    <w:rsid w:val="00D92F1F"/>
    <w:rsid w:val="00D96554"/>
    <w:rsid w:val="00DB196F"/>
    <w:rsid w:val="00DC10F0"/>
    <w:rsid w:val="00DC1109"/>
    <w:rsid w:val="00DC3EDC"/>
    <w:rsid w:val="00DD3557"/>
    <w:rsid w:val="00DD3C51"/>
    <w:rsid w:val="00DD7C58"/>
    <w:rsid w:val="00E07AA5"/>
    <w:rsid w:val="00E16900"/>
    <w:rsid w:val="00E26233"/>
    <w:rsid w:val="00E26AB0"/>
    <w:rsid w:val="00E275D5"/>
    <w:rsid w:val="00E31EA7"/>
    <w:rsid w:val="00E349FD"/>
    <w:rsid w:val="00E42ABA"/>
    <w:rsid w:val="00E43140"/>
    <w:rsid w:val="00E44E6E"/>
    <w:rsid w:val="00E80FAE"/>
    <w:rsid w:val="00E90158"/>
    <w:rsid w:val="00E9571D"/>
    <w:rsid w:val="00E96F57"/>
    <w:rsid w:val="00EB30B0"/>
    <w:rsid w:val="00ED4F1C"/>
    <w:rsid w:val="00ED635C"/>
    <w:rsid w:val="00EF0401"/>
    <w:rsid w:val="00EF7952"/>
    <w:rsid w:val="00F0637B"/>
    <w:rsid w:val="00F3293B"/>
    <w:rsid w:val="00F40D96"/>
    <w:rsid w:val="00F44FFC"/>
    <w:rsid w:val="00F52850"/>
    <w:rsid w:val="00F54A8D"/>
    <w:rsid w:val="00F54B00"/>
    <w:rsid w:val="00F5698D"/>
    <w:rsid w:val="00F753F2"/>
    <w:rsid w:val="00F7708E"/>
    <w:rsid w:val="00F81BFB"/>
    <w:rsid w:val="00F83BB0"/>
    <w:rsid w:val="00F84A5E"/>
    <w:rsid w:val="00F86CE8"/>
    <w:rsid w:val="00F95F73"/>
    <w:rsid w:val="00FA4961"/>
    <w:rsid w:val="00FA6E49"/>
    <w:rsid w:val="00FB0967"/>
    <w:rsid w:val="00FC0532"/>
    <w:rsid w:val="00FC1B89"/>
    <w:rsid w:val="00FD2833"/>
    <w:rsid w:val="00FD2B08"/>
    <w:rsid w:val="00FD7888"/>
    <w:rsid w:val="00FE2CE3"/>
    <w:rsid w:val="00FE7185"/>
    <w:rsid w:val="00FF19FE"/>
    <w:rsid w:val="00FF1EE9"/>
    <w:rsid w:val="00FF285F"/>
    <w:rsid w:val="00FF4EFC"/>
    <w:rsid w:val="00FF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286BB5-83E6-43B9-BA4C-D8218958A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FD8"/>
  </w:style>
  <w:style w:type="paragraph" w:styleId="1">
    <w:name w:val="heading 1"/>
    <w:basedOn w:val="a"/>
    <w:next w:val="a"/>
    <w:link w:val="10"/>
    <w:uiPriority w:val="9"/>
    <w:qFormat/>
    <w:rsid w:val="000C69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69C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Body Text"/>
    <w:basedOn w:val="a"/>
    <w:link w:val="a4"/>
    <w:unhideWhenUsed/>
    <w:rsid w:val="00B335C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4">
    <w:name w:val="Основной текст Знак"/>
    <w:basedOn w:val="a0"/>
    <w:link w:val="a3"/>
    <w:rsid w:val="00B335CC"/>
    <w:rPr>
      <w:rFonts w:ascii="Times New Roman" w:eastAsia="Times New Roman" w:hAnsi="Times New Roman" w:cs="Times New Roman"/>
      <w:sz w:val="20"/>
      <w:szCs w:val="16"/>
    </w:rPr>
  </w:style>
  <w:style w:type="paragraph" w:styleId="a5">
    <w:name w:val="Body Text Indent"/>
    <w:basedOn w:val="a"/>
    <w:link w:val="a6"/>
    <w:unhideWhenUsed/>
    <w:rsid w:val="00B335C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B335CC"/>
    <w:rPr>
      <w:rFonts w:ascii="Times New Roman" w:eastAsia="Times New Roman" w:hAnsi="Times New Roman" w:cs="Times New Roman"/>
      <w:sz w:val="28"/>
      <w:szCs w:val="24"/>
    </w:rPr>
  </w:style>
  <w:style w:type="character" w:styleId="a7">
    <w:name w:val="Hyperlink"/>
    <w:basedOn w:val="a0"/>
    <w:uiPriority w:val="99"/>
    <w:unhideWhenUsed/>
    <w:rsid w:val="00800CB9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23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31AA"/>
  </w:style>
  <w:style w:type="paragraph" w:styleId="aa">
    <w:name w:val="footer"/>
    <w:basedOn w:val="a"/>
    <w:link w:val="ab"/>
    <w:uiPriority w:val="99"/>
    <w:unhideWhenUsed/>
    <w:rsid w:val="00423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31AA"/>
  </w:style>
  <w:style w:type="paragraph" w:styleId="ac">
    <w:name w:val="List Paragraph"/>
    <w:basedOn w:val="a"/>
    <w:uiPriority w:val="34"/>
    <w:qFormat/>
    <w:rsid w:val="00426932"/>
    <w:pPr>
      <w:ind w:left="720"/>
      <w:contextualSpacing/>
    </w:pPr>
  </w:style>
  <w:style w:type="paragraph" w:styleId="ad">
    <w:name w:val="Title"/>
    <w:basedOn w:val="a"/>
    <w:link w:val="ae"/>
    <w:qFormat/>
    <w:rsid w:val="00210E48"/>
    <w:pPr>
      <w:spacing w:after="0" w:line="240" w:lineRule="auto"/>
      <w:ind w:firstLine="5040"/>
      <w:jc w:val="center"/>
    </w:pPr>
    <w:rPr>
      <w:rFonts w:ascii="Times New Roman" w:eastAsia="Times New Roman" w:hAnsi="Times New Roman" w:cs="Times New Roman"/>
      <w:sz w:val="28"/>
      <w:szCs w:val="26"/>
    </w:rPr>
  </w:style>
  <w:style w:type="character" w:customStyle="1" w:styleId="ae">
    <w:name w:val="Заголовок Знак"/>
    <w:basedOn w:val="a0"/>
    <w:link w:val="ad"/>
    <w:rsid w:val="00210E48"/>
    <w:rPr>
      <w:rFonts w:ascii="Times New Roman" w:eastAsia="Times New Roman" w:hAnsi="Times New Roman" w:cs="Times New Roman"/>
      <w:sz w:val="28"/>
      <w:szCs w:val="26"/>
    </w:rPr>
  </w:style>
  <w:style w:type="paragraph" w:styleId="af">
    <w:name w:val="Normal (Web)"/>
    <w:basedOn w:val="a"/>
    <w:uiPriority w:val="99"/>
    <w:semiHidden/>
    <w:unhideWhenUsed/>
    <w:rsid w:val="00AF2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97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970C4"/>
    <w:rPr>
      <w:rFonts w:ascii="Segoe UI" w:hAnsi="Segoe UI" w:cs="Segoe UI"/>
      <w:sz w:val="18"/>
      <w:szCs w:val="18"/>
    </w:rPr>
  </w:style>
  <w:style w:type="paragraph" w:styleId="af2">
    <w:name w:val="No Spacing"/>
    <w:uiPriority w:val="1"/>
    <w:qFormat/>
    <w:rsid w:val="00DD3C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0A146-8FFA-46D1-9C44-9CF9E67AC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39</Pages>
  <Words>10168</Words>
  <Characters>57963</Characters>
  <Application>Microsoft Office Word</Application>
  <DocSecurity>0</DocSecurity>
  <Lines>483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Исакова</dc:creator>
  <cp:lastModifiedBy>User</cp:lastModifiedBy>
  <cp:revision>17</cp:revision>
  <cp:lastPrinted>2026-04-29T14:02:00Z</cp:lastPrinted>
  <dcterms:created xsi:type="dcterms:W3CDTF">2026-03-24T00:15:00Z</dcterms:created>
  <dcterms:modified xsi:type="dcterms:W3CDTF">2026-04-29T14:11:00Z</dcterms:modified>
</cp:coreProperties>
</file>